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9B4A" w14:textId="77777777" w:rsidR="00540203" w:rsidRPr="0058039B" w:rsidRDefault="00540203" w:rsidP="00540203">
      <w:pPr>
        <w:pStyle w:val="Title"/>
        <w:jc w:val="center"/>
        <w:rPr>
          <w:rStyle w:val="Strong"/>
          <w:rFonts w:asciiTheme="minorHAnsi" w:hAnsiTheme="minorHAnsi" w:cstheme="minorHAnsi"/>
          <w:sz w:val="40"/>
          <w:szCs w:val="40"/>
        </w:rPr>
      </w:pPr>
      <w:r>
        <w:rPr>
          <w:rStyle w:val="Strong"/>
          <w:rFonts w:asciiTheme="minorHAnsi" w:hAnsiTheme="minorHAnsi" w:cstheme="minorHAnsi"/>
          <w:sz w:val="40"/>
          <w:szCs w:val="40"/>
        </w:rPr>
        <w:t>Horham &amp; Athelington</w:t>
      </w:r>
      <w:r w:rsidRPr="0058039B">
        <w:rPr>
          <w:rStyle w:val="Strong"/>
          <w:rFonts w:asciiTheme="minorHAnsi" w:hAnsiTheme="minorHAnsi" w:cstheme="minorHAnsi"/>
          <w:sz w:val="40"/>
          <w:szCs w:val="40"/>
        </w:rPr>
        <w:t xml:space="preserve"> Parish Council</w:t>
      </w:r>
    </w:p>
    <w:p w14:paraId="596E69F9" w14:textId="2BE8717E" w:rsidR="007409F9" w:rsidRDefault="007409F9" w:rsidP="00540203">
      <w:pPr>
        <w:pStyle w:val="NoSpacing"/>
        <w:jc w:val="center"/>
        <w:rPr>
          <w:b/>
          <w:bCs/>
          <w:sz w:val="26"/>
          <w:szCs w:val="26"/>
          <w:lang w:val="en-GB"/>
        </w:rPr>
      </w:pPr>
      <w:r>
        <w:rPr>
          <w:b/>
          <w:bCs/>
          <w:sz w:val="26"/>
          <w:szCs w:val="26"/>
          <w:lang w:val="en-GB"/>
        </w:rPr>
        <w:t>Tuesday 16</w:t>
      </w:r>
      <w:r w:rsidRPr="007409F9">
        <w:rPr>
          <w:b/>
          <w:bCs/>
          <w:sz w:val="26"/>
          <w:szCs w:val="26"/>
          <w:vertAlign w:val="superscript"/>
          <w:lang w:val="en-GB"/>
        </w:rPr>
        <w:t>th</w:t>
      </w:r>
      <w:r>
        <w:rPr>
          <w:b/>
          <w:bCs/>
          <w:sz w:val="26"/>
          <w:szCs w:val="26"/>
          <w:lang w:val="en-GB"/>
        </w:rPr>
        <w:t xml:space="preserve"> September 2025</w:t>
      </w:r>
    </w:p>
    <w:p w14:paraId="372E31B6" w14:textId="068E9B33" w:rsidR="00540203" w:rsidRDefault="00C6487C" w:rsidP="00540203">
      <w:pPr>
        <w:pStyle w:val="NoSpacing"/>
        <w:jc w:val="center"/>
        <w:rPr>
          <w:b/>
          <w:bCs/>
          <w:sz w:val="26"/>
          <w:szCs w:val="26"/>
          <w:lang w:val="en-GB"/>
        </w:rPr>
      </w:pPr>
      <w:r>
        <w:rPr>
          <w:b/>
          <w:bCs/>
          <w:sz w:val="26"/>
          <w:szCs w:val="26"/>
          <w:lang w:val="en-GB"/>
        </w:rPr>
        <w:t>MINUTES</w:t>
      </w:r>
    </w:p>
    <w:p w14:paraId="4CD92666" w14:textId="6D59C950" w:rsidR="002C303D" w:rsidRPr="000026CF" w:rsidRDefault="002C303D" w:rsidP="00540203">
      <w:pPr>
        <w:pStyle w:val="NoSpacing"/>
        <w:jc w:val="center"/>
        <w:rPr>
          <w:b/>
          <w:bCs/>
          <w:sz w:val="26"/>
          <w:szCs w:val="26"/>
          <w:lang w:val="en-GB"/>
        </w:rPr>
      </w:pPr>
      <w:r>
        <w:rPr>
          <w:b/>
          <w:bCs/>
          <w:sz w:val="26"/>
          <w:szCs w:val="26"/>
          <w:lang w:val="en-GB"/>
        </w:rPr>
        <w:t>Horham &amp; Athelington Community Centre</w:t>
      </w:r>
    </w:p>
    <w:p w14:paraId="0235E611" w14:textId="77777777" w:rsidR="00540203" w:rsidRPr="00A61D82" w:rsidRDefault="00540203" w:rsidP="00540203">
      <w:pPr>
        <w:pStyle w:val="BodyText"/>
        <w:spacing w:before="10"/>
        <w:rPr>
          <w:b/>
          <w:sz w:val="8"/>
          <w:szCs w:val="8"/>
        </w:rPr>
      </w:pPr>
    </w:p>
    <w:p w14:paraId="54996C4C" w14:textId="518639E7" w:rsidR="00540203" w:rsidRPr="00465A43" w:rsidRDefault="00C6487C" w:rsidP="00540203">
      <w:pPr>
        <w:pStyle w:val="BodyText"/>
        <w:spacing w:before="61"/>
        <w:ind w:left="113" w:right="243"/>
        <w:jc w:val="both"/>
        <w:rPr>
          <w:rFonts w:ascii="Calibri" w:hAnsi="Calibri" w:cs="Calibri"/>
        </w:rPr>
      </w:pPr>
      <w:r>
        <w:rPr>
          <w:rFonts w:ascii="Calibri" w:hAnsi="Calibri" w:cs="Calibri"/>
        </w:rPr>
        <w:t xml:space="preserve">Attendees: Cllr Black (Chair), Cllr Queen, Cllr Hambling, Cllr Wright and 2 </w:t>
      </w:r>
      <w:proofErr w:type="spellStart"/>
      <w:r>
        <w:rPr>
          <w:rFonts w:ascii="Calibri" w:hAnsi="Calibri" w:cs="Calibri"/>
        </w:rPr>
        <w:t>MoP</w:t>
      </w:r>
      <w:proofErr w:type="spellEnd"/>
    </w:p>
    <w:p w14:paraId="105DA8C8" w14:textId="77777777" w:rsidR="00CE68B7" w:rsidRPr="00465A43" w:rsidRDefault="00CE68B7" w:rsidP="00540203">
      <w:pPr>
        <w:pStyle w:val="BodyText"/>
        <w:spacing w:before="61"/>
        <w:ind w:left="113" w:right="243"/>
        <w:jc w:val="both"/>
        <w:rPr>
          <w:rFonts w:ascii="Calibri" w:hAnsi="Calibri" w:cs="Calibri"/>
        </w:rPr>
      </w:pPr>
    </w:p>
    <w:p w14:paraId="1CDC88BC" w14:textId="49DEC87F" w:rsidR="00540203" w:rsidRPr="00465A43" w:rsidRDefault="00540203" w:rsidP="00540203">
      <w:pPr>
        <w:pStyle w:val="BodyText"/>
        <w:rPr>
          <w:rFonts w:ascii="Calibri" w:hAnsi="Calibri" w:cs="Calibri"/>
        </w:rPr>
      </w:pPr>
      <w:r w:rsidRPr="00465A43">
        <w:rPr>
          <w:rFonts w:ascii="Calibri" w:hAnsi="Calibri" w:cs="Calibri"/>
          <w:b/>
          <w:bCs/>
        </w:rPr>
        <w:t>1/</w:t>
      </w:r>
      <w:r w:rsidR="000D44D7" w:rsidRPr="00465A43">
        <w:rPr>
          <w:rFonts w:ascii="Calibri" w:hAnsi="Calibri" w:cs="Calibri"/>
          <w:b/>
          <w:bCs/>
        </w:rPr>
        <w:t>16</w:t>
      </w:r>
      <w:r w:rsidRPr="00465A43">
        <w:rPr>
          <w:rFonts w:ascii="Calibri" w:hAnsi="Calibri" w:cs="Calibri"/>
          <w:b/>
          <w:bCs/>
        </w:rPr>
        <w:t>/</w:t>
      </w:r>
      <w:r w:rsidR="000D44D7" w:rsidRPr="00465A43">
        <w:rPr>
          <w:rFonts w:ascii="Calibri" w:hAnsi="Calibri" w:cs="Calibri"/>
          <w:b/>
          <w:bCs/>
        </w:rPr>
        <w:t>9</w:t>
      </w:r>
      <w:r w:rsidRPr="00465A43">
        <w:rPr>
          <w:rFonts w:ascii="Calibri" w:hAnsi="Calibri" w:cs="Calibri"/>
          <w:b/>
          <w:bCs/>
        </w:rPr>
        <w:t xml:space="preserve"> Apologies for Absence: </w:t>
      </w:r>
      <w:r w:rsidRPr="00465A43">
        <w:rPr>
          <w:rFonts w:ascii="Calibri" w:hAnsi="Calibri" w:cs="Calibri"/>
        </w:rPr>
        <w:t xml:space="preserve"> To receive and vote on any apologies for absence</w:t>
      </w:r>
      <w:r w:rsidR="00C6487C">
        <w:rPr>
          <w:rFonts w:ascii="Calibri" w:hAnsi="Calibri" w:cs="Calibri"/>
        </w:rPr>
        <w:t xml:space="preserve"> - None</w:t>
      </w:r>
    </w:p>
    <w:p w14:paraId="53766811" w14:textId="77777777" w:rsidR="00540203" w:rsidRPr="00465A43" w:rsidRDefault="00540203" w:rsidP="00540203">
      <w:pPr>
        <w:pStyle w:val="BodyText"/>
        <w:rPr>
          <w:rFonts w:ascii="Calibri" w:hAnsi="Calibri" w:cs="Calibri"/>
          <w:b/>
          <w:bCs/>
        </w:rPr>
      </w:pPr>
    </w:p>
    <w:p w14:paraId="008330DE" w14:textId="2035F7A9" w:rsidR="00540203" w:rsidRPr="00465A43" w:rsidRDefault="00540203" w:rsidP="00540203">
      <w:pPr>
        <w:pStyle w:val="BodyText"/>
        <w:rPr>
          <w:rFonts w:ascii="Calibri" w:hAnsi="Calibri" w:cs="Calibri"/>
          <w:b/>
          <w:bCs/>
        </w:rPr>
      </w:pPr>
      <w:r w:rsidRPr="00465A43">
        <w:rPr>
          <w:rFonts w:ascii="Calibri" w:hAnsi="Calibri" w:cs="Calibri"/>
          <w:b/>
          <w:bCs/>
        </w:rPr>
        <w:t>2/</w:t>
      </w:r>
      <w:r w:rsidR="000D44D7" w:rsidRPr="00465A43">
        <w:rPr>
          <w:rFonts w:ascii="Calibri" w:hAnsi="Calibri" w:cs="Calibri"/>
          <w:b/>
          <w:bCs/>
        </w:rPr>
        <w:t>16</w:t>
      </w:r>
      <w:r w:rsidRPr="00465A43">
        <w:rPr>
          <w:rFonts w:ascii="Calibri" w:hAnsi="Calibri" w:cs="Calibri"/>
          <w:b/>
          <w:bCs/>
        </w:rPr>
        <w:t>/</w:t>
      </w:r>
      <w:r w:rsidR="000D44D7" w:rsidRPr="00465A43">
        <w:rPr>
          <w:rFonts w:ascii="Calibri" w:hAnsi="Calibri" w:cs="Calibri"/>
          <w:b/>
          <w:bCs/>
        </w:rPr>
        <w:t>9</w:t>
      </w:r>
      <w:r w:rsidRPr="00465A43">
        <w:rPr>
          <w:rFonts w:ascii="Calibri" w:hAnsi="Calibri" w:cs="Calibri"/>
          <w:b/>
          <w:bCs/>
        </w:rPr>
        <w:t xml:space="preserve"> To receive Declarations of Interest</w:t>
      </w:r>
      <w:r w:rsidR="00C6487C">
        <w:rPr>
          <w:rFonts w:ascii="Calibri" w:hAnsi="Calibri" w:cs="Calibri"/>
          <w:b/>
          <w:bCs/>
        </w:rPr>
        <w:t xml:space="preserve"> </w:t>
      </w:r>
      <w:r w:rsidR="00C6487C" w:rsidRPr="00C6487C">
        <w:rPr>
          <w:rFonts w:ascii="Calibri" w:hAnsi="Calibri" w:cs="Calibri"/>
        </w:rPr>
        <w:t>- None</w:t>
      </w:r>
    </w:p>
    <w:p w14:paraId="43F65C36" w14:textId="77777777" w:rsidR="00540203" w:rsidRPr="00465A43" w:rsidRDefault="00540203" w:rsidP="00540203">
      <w:pPr>
        <w:pStyle w:val="BodyText"/>
        <w:rPr>
          <w:rFonts w:ascii="Calibri" w:hAnsi="Calibri" w:cs="Calibri"/>
          <w:b/>
          <w:bCs/>
        </w:rPr>
      </w:pPr>
    </w:p>
    <w:p w14:paraId="5D3C59DC" w14:textId="7C7041A9" w:rsidR="00540203" w:rsidRPr="00465A43" w:rsidRDefault="00540203" w:rsidP="00540203">
      <w:pPr>
        <w:pStyle w:val="BodyText"/>
        <w:rPr>
          <w:rFonts w:ascii="Calibri" w:hAnsi="Calibri" w:cs="Calibri"/>
          <w:b/>
          <w:bCs/>
        </w:rPr>
      </w:pPr>
      <w:r w:rsidRPr="00465A43">
        <w:rPr>
          <w:rFonts w:ascii="Calibri" w:hAnsi="Calibri" w:cs="Calibri"/>
          <w:b/>
          <w:bCs/>
        </w:rPr>
        <w:t>3/</w:t>
      </w:r>
      <w:r w:rsidR="000D44D7" w:rsidRPr="00465A43">
        <w:rPr>
          <w:rFonts w:ascii="Calibri" w:hAnsi="Calibri" w:cs="Calibri"/>
          <w:b/>
          <w:bCs/>
        </w:rPr>
        <w:t>16</w:t>
      </w:r>
      <w:r w:rsidRPr="00465A43">
        <w:rPr>
          <w:rFonts w:ascii="Calibri" w:hAnsi="Calibri" w:cs="Calibri"/>
          <w:b/>
          <w:bCs/>
        </w:rPr>
        <w:t>/</w:t>
      </w:r>
      <w:r w:rsidR="000D44D7" w:rsidRPr="00465A43">
        <w:rPr>
          <w:rFonts w:ascii="Calibri" w:hAnsi="Calibri" w:cs="Calibri"/>
          <w:b/>
          <w:bCs/>
        </w:rPr>
        <w:t>9</w:t>
      </w:r>
      <w:r w:rsidRPr="00465A43">
        <w:rPr>
          <w:rFonts w:ascii="Calibri" w:hAnsi="Calibri" w:cs="Calibri"/>
          <w:b/>
          <w:bCs/>
        </w:rPr>
        <w:t xml:space="preserve"> To consider requests for dispensations</w:t>
      </w:r>
      <w:r w:rsidR="00C6487C">
        <w:rPr>
          <w:rFonts w:ascii="Calibri" w:hAnsi="Calibri" w:cs="Calibri"/>
          <w:b/>
          <w:bCs/>
        </w:rPr>
        <w:t xml:space="preserve"> </w:t>
      </w:r>
      <w:r w:rsidR="00C6487C" w:rsidRPr="00C6487C">
        <w:rPr>
          <w:rFonts w:ascii="Calibri" w:hAnsi="Calibri" w:cs="Calibri"/>
        </w:rPr>
        <w:t>- None</w:t>
      </w:r>
    </w:p>
    <w:p w14:paraId="6F5034D8" w14:textId="77777777" w:rsidR="00540203" w:rsidRPr="00465A43" w:rsidRDefault="00540203" w:rsidP="00540203">
      <w:pPr>
        <w:pStyle w:val="BodyText"/>
        <w:rPr>
          <w:rFonts w:ascii="Calibri" w:hAnsi="Calibri" w:cs="Calibri"/>
          <w:b/>
          <w:bCs/>
        </w:rPr>
      </w:pPr>
    </w:p>
    <w:p w14:paraId="73084032" w14:textId="0C2D5BB1" w:rsidR="00540203" w:rsidRPr="00465A43" w:rsidRDefault="00540203" w:rsidP="00540203">
      <w:pPr>
        <w:pStyle w:val="BodyText"/>
        <w:rPr>
          <w:rFonts w:ascii="Calibri" w:hAnsi="Calibri" w:cs="Calibri"/>
          <w:b/>
          <w:bCs/>
        </w:rPr>
      </w:pPr>
      <w:r w:rsidRPr="00465A43">
        <w:rPr>
          <w:rFonts w:ascii="Calibri" w:hAnsi="Calibri" w:cs="Calibri"/>
          <w:b/>
          <w:bCs/>
        </w:rPr>
        <w:t>4/</w:t>
      </w:r>
      <w:r w:rsidR="000D44D7" w:rsidRPr="00465A43">
        <w:rPr>
          <w:rFonts w:ascii="Calibri" w:hAnsi="Calibri" w:cs="Calibri"/>
          <w:b/>
          <w:bCs/>
        </w:rPr>
        <w:t>16</w:t>
      </w:r>
      <w:r w:rsidRPr="00465A43">
        <w:rPr>
          <w:rFonts w:ascii="Calibri" w:hAnsi="Calibri" w:cs="Calibri"/>
          <w:b/>
          <w:bCs/>
        </w:rPr>
        <w:t>/</w:t>
      </w:r>
      <w:r w:rsidR="000D44D7" w:rsidRPr="00465A43">
        <w:rPr>
          <w:rFonts w:ascii="Calibri" w:hAnsi="Calibri" w:cs="Calibri"/>
          <w:b/>
          <w:bCs/>
        </w:rPr>
        <w:t>9</w:t>
      </w:r>
      <w:r w:rsidRPr="00465A43">
        <w:rPr>
          <w:rFonts w:ascii="Calibri" w:hAnsi="Calibri" w:cs="Calibri"/>
          <w:b/>
          <w:bCs/>
        </w:rPr>
        <w:t xml:space="preserve"> To resolve that the minutes of the meeting of the council held on </w:t>
      </w:r>
      <w:r w:rsidR="00E1251D">
        <w:rPr>
          <w:rFonts w:ascii="Calibri" w:hAnsi="Calibri" w:cs="Calibri"/>
          <w:b/>
          <w:bCs/>
        </w:rPr>
        <w:t>22</w:t>
      </w:r>
      <w:r w:rsidR="00E1251D" w:rsidRPr="00E1251D">
        <w:rPr>
          <w:rFonts w:ascii="Calibri" w:hAnsi="Calibri" w:cs="Calibri"/>
          <w:b/>
          <w:bCs/>
          <w:vertAlign w:val="superscript"/>
        </w:rPr>
        <w:t>nd</w:t>
      </w:r>
      <w:r w:rsidR="00E1251D">
        <w:rPr>
          <w:rFonts w:ascii="Calibri" w:hAnsi="Calibri" w:cs="Calibri"/>
          <w:b/>
          <w:bCs/>
        </w:rPr>
        <w:t xml:space="preserve"> July 20</w:t>
      </w:r>
      <w:r w:rsidRPr="00465A43">
        <w:rPr>
          <w:rFonts w:ascii="Calibri" w:hAnsi="Calibri" w:cs="Calibri"/>
          <w:b/>
          <w:bCs/>
        </w:rPr>
        <w:t>25 are a true and correct record.</w:t>
      </w:r>
      <w:r w:rsidR="00C6487C">
        <w:rPr>
          <w:rFonts w:ascii="Calibri" w:hAnsi="Calibri" w:cs="Calibri"/>
          <w:b/>
          <w:bCs/>
        </w:rPr>
        <w:t xml:space="preserve"> </w:t>
      </w:r>
      <w:r w:rsidR="00C6487C" w:rsidRPr="00C6487C">
        <w:rPr>
          <w:rFonts w:ascii="Calibri" w:hAnsi="Calibri" w:cs="Calibri"/>
        </w:rPr>
        <w:t>– Proposed and seconded; approved.</w:t>
      </w:r>
    </w:p>
    <w:p w14:paraId="1E93B694" w14:textId="77777777" w:rsidR="00540203" w:rsidRPr="00465A43" w:rsidRDefault="00540203" w:rsidP="00540203">
      <w:pPr>
        <w:pStyle w:val="BodyText"/>
        <w:rPr>
          <w:rFonts w:ascii="Calibri" w:hAnsi="Calibri" w:cs="Calibri"/>
          <w:b/>
          <w:bCs/>
        </w:rPr>
      </w:pPr>
    </w:p>
    <w:p w14:paraId="4E35F6DC" w14:textId="466FB5D8" w:rsidR="00540203" w:rsidRDefault="00540203" w:rsidP="00413762">
      <w:pPr>
        <w:pStyle w:val="BodyText"/>
        <w:rPr>
          <w:rFonts w:ascii="Calibri" w:hAnsi="Calibri" w:cs="Calibri"/>
          <w:b/>
          <w:bCs/>
        </w:rPr>
      </w:pPr>
      <w:r w:rsidRPr="00465A43">
        <w:rPr>
          <w:rFonts w:ascii="Calibri" w:hAnsi="Calibri" w:cs="Calibri"/>
          <w:b/>
          <w:bCs/>
        </w:rPr>
        <w:t>5/</w:t>
      </w:r>
      <w:r w:rsidR="0044265B" w:rsidRPr="00465A43">
        <w:rPr>
          <w:rFonts w:ascii="Calibri" w:hAnsi="Calibri" w:cs="Calibri"/>
          <w:b/>
          <w:bCs/>
        </w:rPr>
        <w:t>16</w:t>
      </w:r>
      <w:r w:rsidRPr="00465A43">
        <w:rPr>
          <w:rFonts w:ascii="Calibri" w:hAnsi="Calibri" w:cs="Calibri"/>
          <w:b/>
          <w:bCs/>
        </w:rPr>
        <w:t>/</w:t>
      </w:r>
      <w:r w:rsidR="004A5AC0" w:rsidRPr="00465A43">
        <w:rPr>
          <w:rFonts w:ascii="Calibri" w:hAnsi="Calibri" w:cs="Calibri"/>
          <w:b/>
          <w:bCs/>
        </w:rPr>
        <w:t>9</w:t>
      </w:r>
      <w:r w:rsidRPr="00465A43">
        <w:rPr>
          <w:rFonts w:ascii="Calibri" w:hAnsi="Calibri" w:cs="Calibri"/>
          <w:b/>
          <w:bCs/>
        </w:rPr>
        <w:t xml:space="preserve"> Public participation session (15 minutes) to include District and County Councillors Reports </w:t>
      </w:r>
      <w:hyperlink r:id="rId5" w:history="1">
        <w:r w:rsidR="00A17378" w:rsidRPr="00465A43">
          <w:rPr>
            <w:rStyle w:val="Hyperlink"/>
            <w:rFonts w:ascii="Calibri" w:hAnsi="Calibri" w:cs="Calibri"/>
            <w:b/>
            <w:bCs/>
          </w:rPr>
          <w:t>here</w:t>
        </w:r>
      </w:hyperlink>
      <w:r w:rsidRPr="00465A43">
        <w:rPr>
          <w:rFonts w:ascii="Calibri" w:hAnsi="Calibri" w:cs="Calibri"/>
          <w:b/>
          <w:bCs/>
        </w:rPr>
        <w:t xml:space="preserve"> </w:t>
      </w:r>
    </w:p>
    <w:p w14:paraId="260A4C7A" w14:textId="57EDF351" w:rsidR="000449E6" w:rsidRDefault="000449E6" w:rsidP="00413762">
      <w:pPr>
        <w:pStyle w:val="BodyText"/>
        <w:rPr>
          <w:rFonts w:ascii="Calibri" w:hAnsi="Calibri" w:cs="Calibri"/>
          <w:b/>
          <w:bCs/>
        </w:rPr>
      </w:pPr>
      <w:r w:rsidRPr="000449E6">
        <w:rPr>
          <w:rFonts w:ascii="Calibri" w:hAnsi="Calibri" w:cs="Calibri"/>
        </w:rPr>
        <w:t>Member</w:t>
      </w:r>
      <w:r w:rsidR="00367E26">
        <w:rPr>
          <w:rFonts w:ascii="Calibri" w:hAnsi="Calibri" w:cs="Calibri"/>
        </w:rPr>
        <w:t>s</w:t>
      </w:r>
      <w:r w:rsidRPr="000449E6">
        <w:rPr>
          <w:rFonts w:ascii="Calibri" w:hAnsi="Calibri" w:cs="Calibri"/>
        </w:rPr>
        <w:t xml:space="preserve"> of the public raised a query around The Rookery housing development an</w:t>
      </w:r>
      <w:r>
        <w:rPr>
          <w:rFonts w:ascii="Calibri" w:hAnsi="Calibri" w:cs="Calibri"/>
        </w:rPr>
        <w:t xml:space="preserve">d </w:t>
      </w:r>
      <w:r w:rsidR="00B16132">
        <w:rPr>
          <w:rFonts w:ascii="Calibri" w:hAnsi="Calibri" w:cs="Calibri"/>
        </w:rPr>
        <w:t xml:space="preserve">whether this is </w:t>
      </w:r>
      <w:r w:rsidR="00D121CB">
        <w:rPr>
          <w:rFonts w:ascii="Calibri" w:hAnsi="Calibri" w:cs="Calibri"/>
        </w:rPr>
        <w:t>likely to be</w:t>
      </w:r>
      <w:r w:rsidR="00B16132">
        <w:rPr>
          <w:rFonts w:ascii="Calibri" w:hAnsi="Calibri" w:cs="Calibri"/>
        </w:rPr>
        <w:t xml:space="preserve"> used for asylum seekers. </w:t>
      </w:r>
    </w:p>
    <w:p w14:paraId="548FEA3C" w14:textId="50F85C2E" w:rsidR="002163BD" w:rsidRDefault="002163BD" w:rsidP="00413762">
      <w:pPr>
        <w:pStyle w:val="BodyText"/>
        <w:rPr>
          <w:rFonts w:ascii="Calibri" w:hAnsi="Calibri" w:cs="Calibri"/>
        </w:rPr>
      </w:pPr>
      <w:r w:rsidRPr="002163BD">
        <w:rPr>
          <w:rFonts w:ascii="Calibri" w:hAnsi="Calibri" w:cs="Calibri"/>
        </w:rPr>
        <w:t xml:space="preserve">Cllr Lloyd joined the meeting at 20.10. He was further consulted on </w:t>
      </w:r>
      <w:r>
        <w:rPr>
          <w:rFonts w:ascii="Calibri" w:hAnsi="Calibri" w:cs="Calibri"/>
        </w:rPr>
        <w:t>the possibility of asylum seekers being house</w:t>
      </w:r>
      <w:r w:rsidR="00367E26">
        <w:rPr>
          <w:rFonts w:ascii="Calibri" w:hAnsi="Calibri" w:cs="Calibri"/>
        </w:rPr>
        <w:t>d</w:t>
      </w:r>
      <w:r>
        <w:rPr>
          <w:rFonts w:ascii="Calibri" w:hAnsi="Calibri" w:cs="Calibri"/>
        </w:rPr>
        <w:t xml:space="preserve"> in the properties</w:t>
      </w:r>
      <w:r w:rsidR="00D44774">
        <w:rPr>
          <w:rFonts w:ascii="Calibri" w:hAnsi="Calibri" w:cs="Calibri"/>
        </w:rPr>
        <w:t>.</w:t>
      </w:r>
    </w:p>
    <w:p w14:paraId="4A9BF6D7" w14:textId="300C452B" w:rsidR="00F03013" w:rsidRDefault="00F03013" w:rsidP="00413762">
      <w:pPr>
        <w:pStyle w:val="BodyText"/>
        <w:rPr>
          <w:rFonts w:ascii="Calibri" w:hAnsi="Calibri" w:cs="Calibri"/>
        </w:rPr>
      </w:pPr>
      <w:r>
        <w:rPr>
          <w:rFonts w:ascii="Calibri" w:hAnsi="Calibri" w:cs="Calibri"/>
        </w:rPr>
        <w:t>Cllr Hicks entered the meeting at 20.36.</w:t>
      </w:r>
      <w:r w:rsidR="00367E26">
        <w:rPr>
          <w:rFonts w:ascii="Calibri" w:hAnsi="Calibri" w:cs="Calibri"/>
        </w:rPr>
        <w:t xml:space="preserve"> He advised that the Council have no knowledge or foresight as to whether asylum seekers are being housed in the county. All negotiation is between SERCO and the Home Office. Cllr Hicks advised contacting the MP for parishioners to share their views.</w:t>
      </w:r>
    </w:p>
    <w:p w14:paraId="0E6933FD" w14:textId="6758440A" w:rsidR="00367E26" w:rsidRPr="002163BD" w:rsidRDefault="00367E26" w:rsidP="00413762">
      <w:pPr>
        <w:pStyle w:val="BodyText"/>
        <w:rPr>
          <w:rFonts w:ascii="Calibri" w:hAnsi="Calibri" w:cs="Calibri"/>
        </w:rPr>
      </w:pPr>
      <w:r>
        <w:rPr>
          <w:rFonts w:ascii="Calibri" w:hAnsi="Calibri" w:cs="Calibri"/>
        </w:rPr>
        <w:t xml:space="preserve">Cllr Hicks updated the Council on devolution, Solar Together and </w:t>
      </w:r>
      <w:r w:rsidR="001957FB">
        <w:rPr>
          <w:rFonts w:ascii="Calibri" w:hAnsi="Calibri" w:cs="Calibri"/>
        </w:rPr>
        <w:t xml:space="preserve">that </w:t>
      </w:r>
      <w:r>
        <w:rPr>
          <w:rFonts w:ascii="Calibri" w:hAnsi="Calibri" w:cs="Calibri"/>
        </w:rPr>
        <w:t>electrical items for recycling can now be taken to Eye car park.</w:t>
      </w:r>
    </w:p>
    <w:p w14:paraId="074C2FD7" w14:textId="77777777" w:rsidR="00540203" w:rsidRPr="00465A43" w:rsidRDefault="00540203" w:rsidP="00540203">
      <w:pPr>
        <w:pStyle w:val="BodyText"/>
        <w:rPr>
          <w:rFonts w:ascii="Calibri" w:hAnsi="Calibri" w:cs="Calibri"/>
          <w:b/>
          <w:bCs/>
        </w:rPr>
      </w:pPr>
    </w:p>
    <w:p w14:paraId="10D3FD63" w14:textId="39DDA1AA" w:rsidR="00540203" w:rsidRPr="00465A43" w:rsidRDefault="00540203" w:rsidP="00540203">
      <w:pPr>
        <w:pStyle w:val="BodyText"/>
        <w:rPr>
          <w:rFonts w:ascii="Calibri" w:hAnsi="Calibri" w:cs="Calibri"/>
          <w:b/>
          <w:bCs/>
        </w:rPr>
      </w:pPr>
      <w:r w:rsidRPr="00465A43">
        <w:rPr>
          <w:rFonts w:ascii="Calibri" w:hAnsi="Calibri" w:cs="Calibri"/>
          <w:b/>
          <w:bCs/>
        </w:rPr>
        <w:t>6/</w:t>
      </w:r>
      <w:r w:rsidR="0044265B" w:rsidRPr="00465A43">
        <w:rPr>
          <w:rFonts w:ascii="Calibri" w:hAnsi="Calibri" w:cs="Calibri"/>
          <w:b/>
          <w:bCs/>
        </w:rPr>
        <w:t>16</w:t>
      </w:r>
      <w:r w:rsidRPr="00465A43">
        <w:rPr>
          <w:rFonts w:ascii="Calibri" w:hAnsi="Calibri" w:cs="Calibri"/>
          <w:b/>
          <w:bCs/>
        </w:rPr>
        <w:t>/</w:t>
      </w:r>
      <w:r w:rsidR="004A5AC0" w:rsidRPr="00465A43">
        <w:rPr>
          <w:rFonts w:ascii="Calibri" w:hAnsi="Calibri" w:cs="Calibri"/>
          <w:b/>
          <w:bCs/>
        </w:rPr>
        <w:t>9</w:t>
      </w:r>
      <w:r w:rsidRPr="00465A43">
        <w:rPr>
          <w:rFonts w:ascii="Calibri" w:hAnsi="Calibri" w:cs="Calibri"/>
          <w:b/>
          <w:bCs/>
        </w:rPr>
        <w:t xml:space="preserve"> To consider planning applications:</w:t>
      </w:r>
    </w:p>
    <w:p w14:paraId="0ED9B1BE" w14:textId="77777777" w:rsidR="00FD6753" w:rsidRDefault="000D3630" w:rsidP="00540203">
      <w:pPr>
        <w:tabs>
          <w:tab w:val="left" w:pos="665"/>
        </w:tabs>
      </w:pPr>
      <w:r w:rsidRPr="00465A43">
        <w:rPr>
          <w:rFonts w:ascii="Calibri" w:hAnsi="Calibri" w:cs="Calibri"/>
          <w:spacing w:val="-2"/>
        </w:rPr>
        <w:tab/>
        <w:t>DC/25/03750</w:t>
      </w:r>
      <w:r w:rsidR="00037FE9" w:rsidRPr="00465A43">
        <w:rPr>
          <w:rFonts w:ascii="Calibri" w:hAnsi="Calibri" w:cs="Calibri"/>
          <w:spacing w:val="-2"/>
        </w:rPr>
        <w:t xml:space="preserve"> - </w:t>
      </w:r>
      <w:r w:rsidR="0044265B" w:rsidRPr="00465A43">
        <w:rPr>
          <w:rFonts w:ascii="Calibri" w:hAnsi="Calibri" w:cs="Calibri"/>
          <w:spacing w:val="-2"/>
        </w:rPr>
        <w:t xml:space="preserve">White House Cottage The Street Horham Eye Suffolk IP21 5DX: </w:t>
      </w:r>
      <w:hyperlink r:id="rId6" w:history="1">
        <w:r w:rsidR="0044265B" w:rsidRPr="00465A43">
          <w:rPr>
            <w:rStyle w:val="Hyperlink"/>
            <w:rFonts w:ascii="Calibri" w:hAnsi="Calibri" w:cs="Calibri"/>
            <w:spacing w:val="-2"/>
          </w:rPr>
          <w:t>linked here</w:t>
        </w:r>
      </w:hyperlink>
      <w:r w:rsidR="00FD6753">
        <w:t xml:space="preserve">. </w:t>
      </w:r>
    </w:p>
    <w:p w14:paraId="04FFD29E" w14:textId="59683C2F" w:rsidR="00540203" w:rsidRPr="00465A43" w:rsidRDefault="00FD6753" w:rsidP="00540203">
      <w:pPr>
        <w:tabs>
          <w:tab w:val="left" w:pos="665"/>
        </w:tabs>
        <w:rPr>
          <w:rFonts w:ascii="Calibri" w:hAnsi="Calibri" w:cs="Calibri"/>
          <w:spacing w:val="-2"/>
        </w:rPr>
      </w:pPr>
      <w:r>
        <w:t>The Parish Council offered no comment on the application.</w:t>
      </w:r>
    </w:p>
    <w:p w14:paraId="31395B40" w14:textId="77777777" w:rsidR="00413762" w:rsidRPr="00465A43" w:rsidRDefault="00413762" w:rsidP="00540203">
      <w:pPr>
        <w:tabs>
          <w:tab w:val="left" w:pos="665"/>
        </w:tabs>
        <w:rPr>
          <w:rFonts w:ascii="Calibri" w:hAnsi="Calibri" w:cs="Calibri"/>
          <w:b/>
          <w:bCs/>
          <w:spacing w:val="-2"/>
        </w:rPr>
      </w:pPr>
    </w:p>
    <w:p w14:paraId="4496FF4F" w14:textId="58BFE0C7" w:rsidR="00362641" w:rsidRPr="00465A43" w:rsidRDefault="00540203" w:rsidP="00362641">
      <w:pPr>
        <w:tabs>
          <w:tab w:val="left" w:pos="665"/>
        </w:tabs>
        <w:rPr>
          <w:rFonts w:ascii="Calibri" w:hAnsi="Calibri" w:cs="Calibri"/>
        </w:rPr>
      </w:pPr>
      <w:r w:rsidRPr="00465A43">
        <w:rPr>
          <w:rFonts w:ascii="Calibri" w:hAnsi="Calibri" w:cs="Calibri"/>
          <w:b/>
          <w:bCs/>
          <w:spacing w:val="-2"/>
        </w:rPr>
        <w:t>7/</w:t>
      </w:r>
      <w:r w:rsidR="0044265B" w:rsidRPr="00465A43">
        <w:rPr>
          <w:rFonts w:ascii="Calibri" w:hAnsi="Calibri" w:cs="Calibri"/>
          <w:b/>
          <w:bCs/>
          <w:spacing w:val="-2"/>
        </w:rPr>
        <w:t>16</w:t>
      </w:r>
      <w:r w:rsidRPr="00465A43">
        <w:rPr>
          <w:rFonts w:ascii="Calibri" w:hAnsi="Calibri" w:cs="Calibri"/>
          <w:b/>
          <w:bCs/>
          <w:spacing w:val="-2"/>
        </w:rPr>
        <w:t>/</w:t>
      </w:r>
      <w:r w:rsidR="004A5AC0" w:rsidRPr="00465A43">
        <w:rPr>
          <w:rFonts w:ascii="Calibri" w:hAnsi="Calibri" w:cs="Calibri"/>
          <w:b/>
          <w:bCs/>
          <w:spacing w:val="-2"/>
        </w:rPr>
        <w:t>9</w:t>
      </w:r>
      <w:r w:rsidRPr="00465A43">
        <w:rPr>
          <w:rFonts w:ascii="Calibri" w:hAnsi="Calibri" w:cs="Calibri"/>
          <w:spacing w:val="-2"/>
        </w:rPr>
        <w:t xml:space="preserve"> </w:t>
      </w:r>
      <w:r w:rsidRPr="00465A43">
        <w:rPr>
          <w:rFonts w:ascii="Calibri" w:hAnsi="Calibri" w:cs="Calibri"/>
          <w:b/>
          <w:bCs/>
          <w:spacing w:val="-2"/>
        </w:rPr>
        <w:t>Audit 24/25</w:t>
      </w:r>
      <w:bookmarkStart w:id="0" w:name="_Hlk196305412"/>
    </w:p>
    <w:p w14:paraId="4C9B08AD" w14:textId="4FA3AC10" w:rsidR="005F2269" w:rsidRPr="00465A43" w:rsidRDefault="005F2269" w:rsidP="00362641">
      <w:pPr>
        <w:pStyle w:val="ListParagraph"/>
        <w:numPr>
          <w:ilvl w:val="0"/>
          <w:numId w:val="8"/>
        </w:numPr>
        <w:tabs>
          <w:tab w:val="left" w:pos="665"/>
        </w:tabs>
        <w:rPr>
          <w:rFonts w:ascii="Calibri" w:hAnsi="Calibri" w:cs="Calibri"/>
        </w:rPr>
      </w:pPr>
      <w:r w:rsidRPr="00465A43">
        <w:rPr>
          <w:rFonts w:ascii="Calibri" w:hAnsi="Calibri" w:cs="Calibri"/>
        </w:rPr>
        <w:t>Audit Conclusion - To note that the Annual Internal Audit Report (AIAR) for the financial year 2024/25 has been received and recorded</w:t>
      </w:r>
      <w:r w:rsidR="00FD6753" w:rsidRPr="00011379">
        <w:rPr>
          <w:rFonts w:ascii="Calibri" w:hAnsi="Calibri" w:cs="Calibri"/>
        </w:rPr>
        <w:t xml:space="preserve"> – Noted</w:t>
      </w:r>
    </w:p>
    <w:p w14:paraId="2D887C55" w14:textId="31CC2919" w:rsidR="00B16E74" w:rsidRPr="00465A43" w:rsidRDefault="00B16E74" w:rsidP="00362641">
      <w:pPr>
        <w:pStyle w:val="ListParagraph"/>
        <w:numPr>
          <w:ilvl w:val="0"/>
          <w:numId w:val="8"/>
        </w:numPr>
        <w:tabs>
          <w:tab w:val="left" w:pos="665"/>
        </w:tabs>
        <w:rPr>
          <w:rFonts w:ascii="Calibri" w:hAnsi="Calibri" w:cs="Calibri"/>
        </w:rPr>
      </w:pPr>
      <w:r w:rsidRPr="00465A43">
        <w:rPr>
          <w:rFonts w:ascii="Calibri" w:hAnsi="Calibri" w:cs="Calibri"/>
        </w:rPr>
        <w:t xml:space="preserve">To note the </w:t>
      </w:r>
      <w:r w:rsidR="00BB005A" w:rsidRPr="00465A43">
        <w:rPr>
          <w:rFonts w:ascii="Calibri" w:hAnsi="Calibri" w:cs="Calibri"/>
        </w:rPr>
        <w:t>A</w:t>
      </w:r>
      <w:r w:rsidRPr="00465A43">
        <w:rPr>
          <w:rFonts w:ascii="Calibri" w:hAnsi="Calibri" w:cs="Calibri"/>
        </w:rPr>
        <w:t xml:space="preserve">udit </w:t>
      </w:r>
      <w:r w:rsidR="00BB005A" w:rsidRPr="00465A43">
        <w:rPr>
          <w:rFonts w:ascii="Calibri" w:hAnsi="Calibri" w:cs="Calibri"/>
        </w:rPr>
        <w:t>A</w:t>
      </w:r>
      <w:r w:rsidRPr="00465A43">
        <w:rPr>
          <w:rFonts w:ascii="Calibri" w:hAnsi="Calibri" w:cs="Calibri"/>
        </w:rPr>
        <w:t xml:space="preserve">ction </w:t>
      </w:r>
      <w:r w:rsidR="00BB005A" w:rsidRPr="00465A43">
        <w:rPr>
          <w:rFonts w:ascii="Calibri" w:hAnsi="Calibri" w:cs="Calibri"/>
        </w:rPr>
        <w:t>Plan</w:t>
      </w:r>
      <w:r w:rsidR="00FD6753">
        <w:rPr>
          <w:rFonts w:ascii="Calibri" w:hAnsi="Calibri" w:cs="Calibri"/>
        </w:rPr>
        <w:t xml:space="preserve"> </w:t>
      </w:r>
      <w:r w:rsidR="00FD6753" w:rsidRPr="00011379">
        <w:rPr>
          <w:rFonts w:ascii="Calibri" w:hAnsi="Calibri" w:cs="Calibri"/>
        </w:rPr>
        <w:t>– Noted</w:t>
      </w:r>
    </w:p>
    <w:p w14:paraId="7FC1E4AB" w14:textId="77777777" w:rsidR="0044265B" w:rsidRPr="00465A43" w:rsidRDefault="0044265B" w:rsidP="00540203">
      <w:pPr>
        <w:tabs>
          <w:tab w:val="left" w:pos="665"/>
        </w:tabs>
        <w:rPr>
          <w:rFonts w:ascii="Calibri" w:hAnsi="Calibri" w:cs="Calibri"/>
          <w:b/>
          <w:bCs/>
        </w:rPr>
      </w:pPr>
    </w:p>
    <w:p w14:paraId="39CCE50E" w14:textId="6202BC08" w:rsidR="00540203" w:rsidRPr="00465A43" w:rsidRDefault="00540203" w:rsidP="00540203">
      <w:pPr>
        <w:tabs>
          <w:tab w:val="left" w:pos="665"/>
        </w:tabs>
        <w:rPr>
          <w:rFonts w:ascii="Calibri" w:hAnsi="Calibri" w:cs="Calibri"/>
          <w:b/>
          <w:bCs/>
        </w:rPr>
      </w:pPr>
      <w:r w:rsidRPr="00465A43">
        <w:rPr>
          <w:rFonts w:ascii="Calibri" w:hAnsi="Calibri" w:cs="Calibri"/>
          <w:b/>
          <w:bCs/>
        </w:rPr>
        <w:t>8/</w:t>
      </w:r>
      <w:r w:rsidR="004A5AC0" w:rsidRPr="00465A43">
        <w:rPr>
          <w:rFonts w:ascii="Calibri" w:hAnsi="Calibri" w:cs="Calibri"/>
          <w:b/>
          <w:bCs/>
        </w:rPr>
        <w:t>16</w:t>
      </w:r>
      <w:r w:rsidRPr="00465A43">
        <w:rPr>
          <w:rFonts w:ascii="Calibri" w:hAnsi="Calibri" w:cs="Calibri"/>
          <w:b/>
          <w:bCs/>
        </w:rPr>
        <w:t>/</w:t>
      </w:r>
      <w:r w:rsidR="004A5AC0" w:rsidRPr="00465A43">
        <w:rPr>
          <w:rFonts w:ascii="Calibri" w:hAnsi="Calibri" w:cs="Calibri"/>
          <w:b/>
          <w:bCs/>
        </w:rPr>
        <w:t xml:space="preserve">9 </w:t>
      </w:r>
      <w:r w:rsidRPr="00465A43">
        <w:rPr>
          <w:rFonts w:ascii="Calibri" w:hAnsi="Calibri" w:cs="Calibri"/>
          <w:b/>
          <w:bCs/>
        </w:rPr>
        <w:t>Finance</w:t>
      </w:r>
    </w:p>
    <w:p w14:paraId="047C202F" w14:textId="0FF4B572" w:rsidR="00540203" w:rsidRPr="00F03013" w:rsidRDefault="00540203" w:rsidP="00540203">
      <w:pPr>
        <w:pStyle w:val="ListParagraph"/>
        <w:numPr>
          <w:ilvl w:val="0"/>
          <w:numId w:val="3"/>
        </w:numPr>
        <w:tabs>
          <w:tab w:val="left" w:pos="885"/>
        </w:tabs>
        <w:spacing w:before="4"/>
        <w:contextualSpacing w:val="0"/>
        <w:rPr>
          <w:rFonts w:ascii="Calibri" w:hAnsi="Calibri" w:cs="Calibri"/>
        </w:rPr>
      </w:pPr>
      <w:r w:rsidRPr="00465A43">
        <w:rPr>
          <w:rFonts w:ascii="Calibri" w:hAnsi="Calibri" w:cs="Calibri"/>
        </w:rPr>
        <w:t>To</w:t>
      </w:r>
      <w:r w:rsidRPr="00465A43">
        <w:rPr>
          <w:rFonts w:ascii="Calibri" w:hAnsi="Calibri" w:cs="Calibri"/>
          <w:spacing w:val="-3"/>
        </w:rPr>
        <w:t xml:space="preserve"> update on b</w:t>
      </w:r>
      <w:r w:rsidRPr="00465A43">
        <w:rPr>
          <w:rFonts w:ascii="Calibri" w:hAnsi="Calibri" w:cs="Calibri"/>
          <w:spacing w:val="-2"/>
        </w:rPr>
        <w:t xml:space="preserve">anking arrangements </w:t>
      </w:r>
      <w:r w:rsidRPr="00465A43">
        <w:rPr>
          <w:rFonts w:ascii="Calibri" w:hAnsi="Calibri" w:cs="Calibri"/>
        </w:rPr>
        <w:t>for the</w:t>
      </w:r>
      <w:r w:rsidRPr="00465A43">
        <w:rPr>
          <w:rFonts w:ascii="Calibri" w:hAnsi="Calibri" w:cs="Calibri"/>
          <w:spacing w:val="-4"/>
        </w:rPr>
        <w:t xml:space="preserve"> </w:t>
      </w:r>
      <w:r w:rsidRPr="00465A43">
        <w:rPr>
          <w:rFonts w:ascii="Calibri" w:hAnsi="Calibri" w:cs="Calibri"/>
        </w:rPr>
        <w:t>Parish</w:t>
      </w:r>
      <w:r w:rsidRPr="00465A43">
        <w:rPr>
          <w:rFonts w:ascii="Calibri" w:hAnsi="Calibri" w:cs="Calibri"/>
          <w:spacing w:val="-3"/>
        </w:rPr>
        <w:t xml:space="preserve"> </w:t>
      </w:r>
      <w:r w:rsidRPr="00465A43">
        <w:rPr>
          <w:rFonts w:ascii="Calibri" w:hAnsi="Calibri" w:cs="Calibri"/>
        </w:rPr>
        <w:t>Council</w:t>
      </w:r>
      <w:r w:rsidRPr="00465A43">
        <w:rPr>
          <w:rFonts w:ascii="Calibri" w:hAnsi="Calibri" w:cs="Calibri"/>
          <w:spacing w:val="-4"/>
        </w:rPr>
        <w:t xml:space="preserve"> </w:t>
      </w:r>
      <w:r w:rsidRPr="00465A43">
        <w:rPr>
          <w:rFonts w:ascii="Calibri" w:hAnsi="Calibri" w:cs="Calibri"/>
        </w:rPr>
        <w:t>account</w:t>
      </w:r>
      <w:r w:rsidR="00FD6753">
        <w:rPr>
          <w:rFonts w:ascii="Calibri" w:hAnsi="Calibri" w:cs="Calibri"/>
        </w:rPr>
        <w:t xml:space="preserve"> </w:t>
      </w:r>
      <w:r w:rsidR="00FD6753" w:rsidRPr="00F03013">
        <w:rPr>
          <w:rFonts w:ascii="Calibri" w:hAnsi="Calibri" w:cs="Calibri"/>
        </w:rPr>
        <w:t>– Latest mandate has been sent and the Clerk is awaiting confirmation from Barclays.</w:t>
      </w:r>
    </w:p>
    <w:p w14:paraId="1FBB5EC5" w14:textId="533CFA3C" w:rsidR="00A73090" w:rsidRPr="00465A43" w:rsidRDefault="00F42212" w:rsidP="00540203">
      <w:pPr>
        <w:pStyle w:val="ListParagraph"/>
        <w:numPr>
          <w:ilvl w:val="0"/>
          <w:numId w:val="3"/>
        </w:numPr>
        <w:tabs>
          <w:tab w:val="left" w:pos="885"/>
        </w:tabs>
        <w:spacing w:before="4"/>
        <w:contextualSpacing w:val="0"/>
        <w:rPr>
          <w:rFonts w:ascii="Calibri" w:hAnsi="Calibri" w:cs="Calibri"/>
        </w:rPr>
      </w:pPr>
      <w:r w:rsidRPr="00465A43">
        <w:rPr>
          <w:rFonts w:ascii="Calibri" w:hAnsi="Calibri" w:cs="Calibri"/>
        </w:rPr>
        <w:t xml:space="preserve">To approve the Clerk’s pay rise as per the Local Government Services Pay Agreement 2025 and backdate from 1st April 2025. Further information </w:t>
      </w:r>
      <w:hyperlink r:id="rId7" w:history="1">
        <w:r w:rsidR="00195D41" w:rsidRPr="00465A43">
          <w:rPr>
            <w:rStyle w:val="Hyperlink"/>
            <w:rFonts w:ascii="Calibri" w:hAnsi="Calibri" w:cs="Calibri"/>
          </w:rPr>
          <w:t>here.</w:t>
        </w:r>
      </w:hyperlink>
      <w:r w:rsidR="00FD6753">
        <w:rPr>
          <w:rFonts w:ascii="Calibri" w:hAnsi="Calibri" w:cs="Calibri"/>
        </w:rPr>
        <w:t xml:space="preserve"> </w:t>
      </w:r>
      <w:r w:rsidR="00FD6753" w:rsidRPr="00FD6753">
        <w:rPr>
          <w:rFonts w:ascii="Calibri" w:hAnsi="Calibri" w:cs="Calibri"/>
          <w:b/>
          <w:bCs/>
        </w:rPr>
        <w:t>Proposed and seconded; approved.</w:t>
      </w:r>
    </w:p>
    <w:p w14:paraId="115C1BFD" w14:textId="37570082" w:rsidR="00540203" w:rsidRPr="00465A43" w:rsidRDefault="00540203" w:rsidP="00F42212">
      <w:pPr>
        <w:tabs>
          <w:tab w:val="left" w:pos="885"/>
        </w:tabs>
        <w:spacing w:before="4"/>
        <w:ind w:left="360"/>
        <w:rPr>
          <w:rFonts w:ascii="Calibri" w:hAnsi="Calibri" w:cs="Calibri"/>
        </w:rPr>
      </w:pPr>
      <w:r w:rsidRPr="00465A43">
        <w:rPr>
          <w:rFonts w:ascii="Calibri" w:hAnsi="Calibri" w:cs="Calibri"/>
          <w:b/>
          <w:bCs/>
          <w:spacing w:val="-2"/>
        </w:rPr>
        <w:t>Payments:</w:t>
      </w:r>
    </w:p>
    <w:p w14:paraId="7079D1F9" w14:textId="34D0B7F2" w:rsidR="00540203" w:rsidRPr="00465A43" w:rsidRDefault="00FA0523" w:rsidP="00540203">
      <w:pPr>
        <w:pStyle w:val="ListParagraph"/>
        <w:tabs>
          <w:tab w:val="left" w:pos="885"/>
        </w:tabs>
        <w:spacing w:before="4"/>
        <w:rPr>
          <w:rFonts w:ascii="Calibri" w:hAnsi="Calibri" w:cs="Calibri"/>
          <w:spacing w:val="-2"/>
        </w:rPr>
      </w:pPr>
      <w:r w:rsidRPr="00465A43">
        <w:rPr>
          <w:rFonts w:ascii="Calibri" w:hAnsi="Calibri" w:cs="Calibri"/>
          <w:spacing w:val="-2"/>
        </w:rPr>
        <w:t>None.</w:t>
      </w:r>
    </w:p>
    <w:p w14:paraId="5A89E0FB" w14:textId="77777777" w:rsidR="00FA0523" w:rsidRPr="00465A43" w:rsidRDefault="00FA0523" w:rsidP="00540203">
      <w:pPr>
        <w:pStyle w:val="ListParagraph"/>
        <w:tabs>
          <w:tab w:val="left" w:pos="885"/>
        </w:tabs>
        <w:spacing w:before="4"/>
        <w:rPr>
          <w:rFonts w:ascii="Calibri" w:hAnsi="Calibri" w:cs="Calibri"/>
        </w:rPr>
      </w:pPr>
    </w:p>
    <w:bookmarkEnd w:id="0"/>
    <w:p w14:paraId="0C793B91" w14:textId="2660AD99" w:rsidR="00540203" w:rsidRPr="00465A43" w:rsidRDefault="00540203" w:rsidP="00540203">
      <w:pPr>
        <w:tabs>
          <w:tab w:val="left" w:pos="665"/>
        </w:tabs>
        <w:rPr>
          <w:rFonts w:ascii="Calibri" w:hAnsi="Calibri" w:cs="Calibri"/>
          <w:b/>
          <w:bCs/>
        </w:rPr>
      </w:pPr>
      <w:r w:rsidRPr="00465A43">
        <w:rPr>
          <w:rFonts w:ascii="Calibri" w:hAnsi="Calibri" w:cs="Calibri"/>
          <w:b/>
          <w:bCs/>
        </w:rPr>
        <w:t>9/</w:t>
      </w:r>
      <w:r w:rsidR="004A5AC0" w:rsidRPr="00465A43">
        <w:rPr>
          <w:rFonts w:ascii="Calibri" w:hAnsi="Calibri" w:cs="Calibri"/>
          <w:b/>
          <w:bCs/>
        </w:rPr>
        <w:t>16</w:t>
      </w:r>
      <w:r w:rsidRPr="00465A43">
        <w:rPr>
          <w:rFonts w:ascii="Calibri" w:hAnsi="Calibri" w:cs="Calibri"/>
          <w:b/>
          <w:bCs/>
        </w:rPr>
        <w:t>/</w:t>
      </w:r>
      <w:r w:rsidR="004A5AC0" w:rsidRPr="00465A43">
        <w:rPr>
          <w:rFonts w:ascii="Calibri" w:hAnsi="Calibri" w:cs="Calibri"/>
          <w:b/>
          <w:bCs/>
        </w:rPr>
        <w:t>9</w:t>
      </w:r>
      <w:r w:rsidRPr="00465A43">
        <w:rPr>
          <w:rFonts w:ascii="Calibri" w:hAnsi="Calibri" w:cs="Calibri"/>
          <w:b/>
          <w:bCs/>
        </w:rPr>
        <w:t xml:space="preserve"> Policies</w:t>
      </w:r>
    </w:p>
    <w:p w14:paraId="21EED1C4" w14:textId="265FB3A5" w:rsidR="00540203" w:rsidRPr="00465A43" w:rsidRDefault="00540203" w:rsidP="00540203">
      <w:pPr>
        <w:pStyle w:val="ListParagraph"/>
        <w:numPr>
          <w:ilvl w:val="0"/>
          <w:numId w:val="5"/>
        </w:numPr>
        <w:tabs>
          <w:tab w:val="left" w:pos="665"/>
        </w:tabs>
        <w:contextualSpacing w:val="0"/>
        <w:rPr>
          <w:rFonts w:ascii="Calibri" w:hAnsi="Calibri" w:cs="Calibri"/>
        </w:rPr>
      </w:pPr>
      <w:r w:rsidRPr="00465A43">
        <w:rPr>
          <w:rFonts w:ascii="Calibri" w:hAnsi="Calibri" w:cs="Calibri"/>
        </w:rPr>
        <w:t xml:space="preserve">Motion to approve </w:t>
      </w:r>
      <w:r w:rsidR="00E4456F" w:rsidRPr="00465A43">
        <w:rPr>
          <w:rFonts w:ascii="Calibri" w:hAnsi="Calibri" w:cs="Calibri"/>
        </w:rPr>
        <w:t>R</w:t>
      </w:r>
      <w:r w:rsidR="00345604" w:rsidRPr="00465A43">
        <w:rPr>
          <w:rFonts w:ascii="Calibri" w:hAnsi="Calibri" w:cs="Calibri"/>
        </w:rPr>
        <w:t>eserves policy</w:t>
      </w:r>
      <w:r w:rsidRPr="00465A43">
        <w:rPr>
          <w:rFonts w:ascii="Calibri" w:hAnsi="Calibri" w:cs="Calibri"/>
        </w:rPr>
        <w:t xml:space="preserve"> for Horham &amp; Athelington Parish Council</w:t>
      </w:r>
      <w:r w:rsidR="00FD6753">
        <w:rPr>
          <w:rFonts w:ascii="Calibri" w:hAnsi="Calibri" w:cs="Calibri"/>
        </w:rPr>
        <w:t xml:space="preserve">. </w:t>
      </w:r>
      <w:r w:rsidR="00FD6753" w:rsidRPr="00FD6753">
        <w:rPr>
          <w:rFonts w:ascii="Calibri" w:hAnsi="Calibri" w:cs="Calibri"/>
          <w:b/>
          <w:bCs/>
        </w:rPr>
        <w:t>Proposed and seconded; approved.</w:t>
      </w:r>
    </w:p>
    <w:p w14:paraId="61F2067F" w14:textId="77777777" w:rsidR="00540203" w:rsidRPr="00465A43" w:rsidRDefault="00540203" w:rsidP="00540203">
      <w:pPr>
        <w:pStyle w:val="BodyText"/>
        <w:rPr>
          <w:rFonts w:ascii="Calibri" w:hAnsi="Calibri" w:cs="Calibri"/>
          <w:b/>
          <w:bCs/>
        </w:rPr>
      </w:pPr>
    </w:p>
    <w:p w14:paraId="328DA8E7" w14:textId="136E066B" w:rsidR="00392F0A" w:rsidRDefault="00540203" w:rsidP="00540203">
      <w:pPr>
        <w:tabs>
          <w:tab w:val="left" w:pos="665"/>
        </w:tabs>
        <w:rPr>
          <w:rFonts w:ascii="Calibri" w:hAnsi="Calibri" w:cs="Calibri"/>
          <w:b/>
          <w:bCs/>
        </w:rPr>
      </w:pPr>
      <w:r w:rsidRPr="00465A43">
        <w:rPr>
          <w:rFonts w:ascii="Calibri" w:hAnsi="Calibri" w:cs="Calibri"/>
          <w:b/>
          <w:bCs/>
        </w:rPr>
        <w:lastRenderedPageBreak/>
        <w:t>10/</w:t>
      </w:r>
      <w:r w:rsidR="004A5AC0" w:rsidRPr="00465A43">
        <w:rPr>
          <w:rFonts w:ascii="Calibri" w:hAnsi="Calibri" w:cs="Calibri"/>
          <w:b/>
          <w:bCs/>
        </w:rPr>
        <w:t>16</w:t>
      </w:r>
      <w:r w:rsidRPr="00465A43">
        <w:rPr>
          <w:rFonts w:ascii="Calibri" w:hAnsi="Calibri" w:cs="Calibri"/>
          <w:b/>
          <w:bCs/>
        </w:rPr>
        <w:t>/</w:t>
      </w:r>
      <w:r w:rsidR="004A5AC0" w:rsidRPr="00465A43">
        <w:rPr>
          <w:rFonts w:ascii="Calibri" w:hAnsi="Calibri" w:cs="Calibri"/>
          <w:b/>
          <w:bCs/>
        </w:rPr>
        <w:t>9</w:t>
      </w:r>
      <w:r w:rsidRPr="00465A43">
        <w:rPr>
          <w:rFonts w:ascii="Calibri" w:hAnsi="Calibri" w:cs="Calibri"/>
          <w:b/>
          <w:bCs/>
        </w:rPr>
        <w:t xml:space="preserve"> </w:t>
      </w:r>
      <w:r w:rsidR="004A5AC0" w:rsidRPr="00465A43">
        <w:rPr>
          <w:rFonts w:ascii="Calibri" w:hAnsi="Calibri" w:cs="Calibri"/>
          <w:b/>
          <w:bCs/>
        </w:rPr>
        <w:t>Playground Update</w:t>
      </w:r>
    </w:p>
    <w:p w14:paraId="7F48F82B" w14:textId="0671008F" w:rsidR="00D44774" w:rsidRDefault="00D44774" w:rsidP="00540203">
      <w:pPr>
        <w:tabs>
          <w:tab w:val="left" w:pos="665"/>
        </w:tabs>
        <w:rPr>
          <w:rFonts w:ascii="Calibri" w:hAnsi="Calibri" w:cs="Calibri"/>
        </w:rPr>
      </w:pPr>
      <w:r w:rsidRPr="00D44774">
        <w:rPr>
          <w:rFonts w:ascii="Calibri" w:hAnsi="Calibri" w:cs="Calibri"/>
        </w:rPr>
        <w:t>The Clerk advised that the next steps have come out as a result of the AGM for the Community Centre</w:t>
      </w:r>
      <w:r>
        <w:rPr>
          <w:rFonts w:ascii="Calibri" w:hAnsi="Calibri" w:cs="Calibri"/>
        </w:rPr>
        <w:t xml:space="preserve"> and further information will be provided to them for information in order to progress the project.</w:t>
      </w:r>
    </w:p>
    <w:p w14:paraId="6F0A6F69" w14:textId="77777777" w:rsidR="003C410B" w:rsidRPr="00D44774" w:rsidRDefault="003C410B" w:rsidP="00540203">
      <w:pPr>
        <w:tabs>
          <w:tab w:val="left" w:pos="665"/>
        </w:tabs>
        <w:rPr>
          <w:rFonts w:ascii="Calibri" w:hAnsi="Calibri" w:cs="Calibri"/>
        </w:rPr>
      </w:pPr>
    </w:p>
    <w:p w14:paraId="1CF01C1E" w14:textId="00F31746" w:rsidR="004A5AC0" w:rsidRDefault="004A5AC0" w:rsidP="004A5AC0">
      <w:pPr>
        <w:tabs>
          <w:tab w:val="left" w:pos="665"/>
        </w:tabs>
        <w:rPr>
          <w:rFonts w:ascii="Calibri" w:hAnsi="Calibri" w:cs="Calibri"/>
          <w:b/>
          <w:bCs/>
        </w:rPr>
      </w:pPr>
      <w:r w:rsidRPr="00465A43">
        <w:rPr>
          <w:rFonts w:ascii="Calibri" w:hAnsi="Calibri" w:cs="Calibri"/>
          <w:b/>
          <w:bCs/>
        </w:rPr>
        <w:t xml:space="preserve">11/16/9 </w:t>
      </w:r>
      <w:r w:rsidR="00540203" w:rsidRPr="00465A43">
        <w:rPr>
          <w:rFonts w:ascii="Calibri" w:hAnsi="Calibri" w:cs="Calibri"/>
          <w:b/>
          <w:bCs/>
        </w:rPr>
        <w:t>Items for consideration for inclusion on the next agenda</w:t>
      </w:r>
    </w:p>
    <w:p w14:paraId="023C2E9F" w14:textId="2833A218" w:rsidR="00D44774" w:rsidRPr="00465A43" w:rsidRDefault="00011379" w:rsidP="004A5AC0">
      <w:pPr>
        <w:tabs>
          <w:tab w:val="left" w:pos="665"/>
        </w:tabs>
        <w:rPr>
          <w:rFonts w:ascii="Calibri" w:hAnsi="Calibri" w:cs="Calibri"/>
          <w:b/>
          <w:bCs/>
        </w:rPr>
      </w:pPr>
      <w:r>
        <w:rPr>
          <w:rFonts w:ascii="Calibri" w:hAnsi="Calibri" w:cs="Calibri"/>
          <w:b/>
          <w:bCs/>
        </w:rPr>
        <w:t>None</w:t>
      </w:r>
    </w:p>
    <w:p w14:paraId="4273668B" w14:textId="6C0EE3A2" w:rsidR="00540203" w:rsidRPr="00465A43" w:rsidRDefault="00540203" w:rsidP="00540203">
      <w:pPr>
        <w:tabs>
          <w:tab w:val="left" w:pos="665"/>
        </w:tabs>
        <w:rPr>
          <w:rFonts w:ascii="Calibri" w:hAnsi="Calibri" w:cs="Calibri"/>
          <w:b/>
          <w:bCs/>
        </w:rPr>
      </w:pPr>
    </w:p>
    <w:p w14:paraId="03977428" w14:textId="36FAB6D2" w:rsidR="003C410B" w:rsidRDefault="00540203" w:rsidP="00A1161A">
      <w:pPr>
        <w:tabs>
          <w:tab w:val="left" w:pos="665"/>
          <w:tab w:val="left" w:pos="5440"/>
        </w:tabs>
      </w:pPr>
      <w:r w:rsidRPr="00465A43">
        <w:rPr>
          <w:rFonts w:ascii="Calibri" w:hAnsi="Calibri" w:cs="Calibri"/>
          <w:b/>
          <w:bCs/>
        </w:rPr>
        <w:t>1</w:t>
      </w:r>
      <w:r w:rsidR="00F82B71">
        <w:rPr>
          <w:rFonts w:ascii="Calibri" w:hAnsi="Calibri" w:cs="Calibri"/>
          <w:b/>
          <w:bCs/>
        </w:rPr>
        <w:t>2</w:t>
      </w:r>
      <w:r w:rsidRPr="00465A43">
        <w:rPr>
          <w:rFonts w:ascii="Calibri" w:hAnsi="Calibri" w:cs="Calibri"/>
          <w:b/>
          <w:bCs/>
        </w:rPr>
        <w:t>/</w:t>
      </w:r>
      <w:r w:rsidR="00F82B71">
        <w:rPr>
          <w:rFonts w:ascii="Calibri" w:hAnsi="Calibri" w:cs="Calibri"/>
          <w:b/>
          <w:bCs/>
        </w:rPr>
        <w:t>16</w:t>
      </w:r>
      <w:r w:rsidRPr="00465A43">
        <w:rPr>
          <w:rFonts w:ascii="Calibri" w:hAnsi="Calibri" w:cs="Calibri"/>
          <w:b/>
          <w:bCs/>
        </w:rPr>
        <w:t>/</w:t>
      </w:r>
      <w:r w:rsidR="00F82B71">
        <w:rPr>
          <w:rFonts w:ascii="Calibri" w:hAnsi="Calibri" w:cs="Calibri"/>
          <w:b/>
          <w:bCs/>
        </w:rPr>
        <w:t>9</w:t>
      </w:r>
      <w:r w:rsidRPr="00465A43">
        <w:rPr>
          <w:rFonts w:ascii="Calibri" w:hAnsi="Calibri" w:cs="Calibri"/>
          <w:b/>
          <w:bCs/>
        </w:rPr>
        <w:t xml:space="preserve"> Date of next meeting </w:t>
      </w:r>
      <w:r w:rsidRPr="00465A43">
        <w:rPr>
          <w:rFonts w:ascii="Calibri" w:hAnsi="Calibri" w:cs="Calibri"/>
        </w:rPr>
        <w:t>To confirm the date of the next meeting, scheduled for Tue</w:t>
      </w:r>
      <w:r>
        <w:t>sday</w:t>
      </w:r>
      <w:r w:rsidR="00BA5AA9">
        <w:t xml:space="preserve"> 25</w:t>
      </w:r>
      <w:r w:rsidR="00BA5AA9" w:rsidRPr="00BA5AA9">
        <w:rPr>
          <w:vertAlign w:val="superscript"/>
        </w:rPr>
        <w:t>th</w:t>
      </w:r>
      <w:r w:rsidR="00BA5AA9">
        <w:t xml:space="preserve"> November 2025.</w:t>
      </w:r>
      <w:r w:rsidR="001957FB">
        <w:t xml:space="preserve"> – Confirmed.</w:t>
      </w:r>
    </w:p>
    <w:sectPr w:rsidR="003C4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3A8"/>
    <w:multiLevelType w:val="hybridMultilevel"/>
    <w:tmpl w:val="0B64431A"/>
    <w:lvl w:ilvl="0" w:tplc="BCAEF5EC">
      <w:start w:val="1"/>
      <w:numFmt w:val="decimal"/>
      <w:lvlText w:val="%1."/>
      <w:lvlJc w:val="left"/>
      <w:pPr>
        <w:ind w:left="667" w:hanging="360"/>
      </w:pPr>
      <w:rPr>
        <w:rFonts w:ascii="Calibri" w:eastAsia="Calibri" w:hAnsi="Calibri" w:cs="Calibri" w:hint="default"/>
        <w:b/>
        <w:bCs/>
        <w:i w:val="0"/>
        <w:iCs w:val="0"/>
        <w:spacing w:val="0"/>
        <w:w w:val="100"/>
        <w:sz w:val="22"/>
        <w:szCs w:val="22"/>
        <w:lang w:val="en-US" w:eastAsia="en-US" w:bidi="ar-SA"/>
      </w:rPr>
    </w:lvl>
    <w:lvl w:ilvl="1" w:tplc="E53EF65A">
      <w:start w:val="1"/>
      <w:numFmt w:val="lowerLetter"/>
      <w:lvlText w:val="%2."/>
      <w:lvlJc w:val="left"/>
      <w:pPr>
        <w:ind w:left="885" w:hanging="360"/>
      </w:pPr>
      <w:rPr>
        <w:rFonts w:ascii="Calibri" w:eastAsia="Calibri" w:hAnsi="Calibri" w:cs="Calibri" w:hint="default"/>
        <w:b w:val="0"/>
        <w:bCs w:val="0"/>
        <w:i w:val="0"/>
        <w:iCs w:val="0"/>
        <w:spacing w:val="-1"/>
        <w:w w:val="100"/>
        <w:sz w:val="22"/>
        <w:szCs w:val="22"/>
        <w:lang w:val="en-US" w:eastAsia="en-US" w:bidi="ar-SA"/>
      </w:rPr>
    </w:lvl>
    <w:lvl w:ilvl="2" w:tplc="83B65BE2">
      <w:numFmt w:val="bullet"/>
      <w:lvlText w:val="•"/>
      <w:lvlJc w:val="left"/>
      <w:pPr>
        <w:ind w:left="940" w:hanging="360"/>
      </w:pPr>
      <w:rPr>
        <w:rFonts w:hint="default"/>
        <w:lang w:val="en-US" w:eastAsia="en-US" w:bidi="ar-SA"/>
      </w:rPr>
    </w:lvl>
    <w:lvl w:ilvl="3" w:tplc="87F43A60">
      <w:numFmt w:val="bullet"/>
      <w:lvlText w:val="•"/>
      <w:lvlJc w:val="left"/>
      <w:pPr>
        <w:ind w:left="1992" w:hanging="360"/>
      </w:pPr>
      <w:rPr>
        <w:rFonts w:hint="default"/>
        <w:lang w:val="en-US" w:eastAsia="en-US" w:bidi="ar-SA"/>
      </w:rPr>
    </w:lvl>
    <w:lvl w:ilvl="4" w:tplc="F3BCF3DE">
      <w:numFmt w:val="bullet"/>
      <w:lvlText w:val="•"/>
      <w:lvlJc w:val="left"/>
      <w:pPr>
        <w:ind w:left="3044" w:hanging="360"/>
      </w:pPr>
      <w:rPr>
        <w:rFonts w:hint="default"/>
        <w:lang w:val="en-US" w:eastAsia="en-US" w:bidi="ar-SA"/>
      </w:rPr>
    </w:lvl>
    <w:lvl w:ilvl="5" w:tplc="3DE4BA80">
      <w:numFmt w:val="bullet"/>
      <w:lvlText w:val="•"/>
      <w:lvlJc w:val="left"/>
      <w:pPr>
        <w:ind w:left="4096" w:hanging="360"/>
      </w:pPr>
      <w:rPr>
        <w:rFonts w:hint="default"/>
        <w:lang w:val="en-US" w:eastAsia="en-US" w:bidi="ar-SA"/>
      </w:rPr>
    </w:lvl>
    <w:lvl w:ilvl="6" w:tplc="3FDC33B2">
      <w:numFmt w:val="bullet"/>
      <w:lvlText w:val="•"/>
      <w:lvlJc w:val="left"/>
      <w:pPr>
        <w:ind w:left="5148" w:hanging="360"/>
      </w:pPr>
      <w:rPr>
        <w:rFonts w:hint="default"/>
        <w:lang w:val="en-US" w:eastAsia="en-US" w:bidi="ar-SA"/>
      </w:rPr>
    </w:lvl>
    <w:lvl w:ilvl="7" w:tplc="A71EADE6">
      <w:numFmt w:val="bullet"/>
      <w:lvlText w:val="•"/>
      <w:lvlJc w:val="left"/>
      <w:pPr>
        <w:ind w:left="6200" w:hanging="360"/>
      </w:pPr>
      <w:rPr>
        <w:rFonts w:hint="default"/>
        <w:lang w:val="en-US" w:eastAsia="en-US" w:bidi="ar-SA"/>
      </w:rPr>
    </w:lvl>
    <w:lvl w:ilvl="8" w:tplc="D2EC50BE">
      <w:numFmt w:val="bullet"/>
      <w:lvlText w:val="•"/>
      <w:lvlJc w:val="left"/>
      <w:pPr>
        <w:ind w:left="7252" w:hanging="360"/>
      </w:pPr>
      <w:rPr>
        <w:rFonts w:hint="default"/>
        <w:lang w:val="en-US" w:eastAsia="en-US" w:bidi="ar-SA"/>
      </w:rPr>
    </w:lvl>
  </w:abstractNum>
  <w:abstractNum w:abstractNumId="1" w15:restartNumberingAfterBreak="0">
    <w:nsid w:val="0FD917B2"/>
    <w:multiLevelType w:val="hybridMultilevel"/>
    <w:tmpl w:val="B246D3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6F275E"/>
    <w:multiLevelType w:val="hybridMultilevel"/>
    <w:tmpl w:val="CF1E4C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C43A2"/>
    <w:multiLevelType w:val="hybridMultilevel"/>
    <w:tmpl w:val="236C4D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6779D9"/>
    <w:multiLevelType w:val="hybridMultilevel"/>
    <w:tmpl w:val="D63692D2"/>
    <w:lvl w:ilvl="0" w:tplc="00424D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C47050D"/>
    <w:multiLevelType w:val="hybridMultilevel"/>
    <w:tmpl w:val="3822BDB4"/>
    <w:lvl w:ilvl="0" w:tplc="DE2A985A">
      <w:start w:val="1"/>
      <w:numFmt w:val="lowerLetter"/>
      <w:lvlText w:val="%1."/>
      <w:lvlJc w:val="left"/>
      <w:pPr>
        <w:ind w:left="1030" w:hanging="360"/>
      </w:pPr>
      <w:rPr>
        <w:rFonts w:hint="default"/>
      </w:rPr>
    </w:lvl>
    <w:lvl w:ilvl="1" w:tplc="08090019" w:tentative="1">
      <w:start w:val="1"/>
      <w:numFmt w:val="lowerLetter"/>
      <w:lvlText w:val="%2."/>
      <w:lvlJc w:val="left"/>
      <w:pPr>
        <w:ind w:left="1750" w:hanging="360"/>
      </w:pPr>
    </w:lvl>
    <w:lvl w:ilvl="2" w:tplc="0809001B" w:tentative="1">
      <w:start w:val="1"/>
      <w:numFmt w:val="lowerRoman"/>
      <w:lvlText w:val="%3."/>
      <w:lvlJc w:val="right"/>
      <w:pPr>
        <w:ind w:left="2470" w:hanging="180"/>
      </w:pPr>
    </w:lvl>
    <w:lvl w:ilvl="3" w:tplc="0809000F" w:tentative="1">
      <w:start w:val="1"/>
      <w:numFmt w:val="decimal"/>
      <w:lvlText w:val="%4."/>
      <w:lvlJc w:val="left"/>
      <w:pPr>
        <w:ind w:left="3190" w:hanging="360"/>
      </w:pPr>
    </w:lvl>
    <w:lvl w:ilvl="4" w:tplc="08090019" w:tentative="1">
      <w:start w:val="1"/>
      <w:numFmt w:val="lowerLetter"/>
      <w:lvlText w:val="%5."/>
      <w:lvlJc w:val="left"/>
      <w:pPr>
        <w:ind w:left="3910" w:hanging="360"/>
      </w:pPr>
    </w:lvl>
    <w:lvl w:ilvl="5" w:tplc="0809001B" w:tentative="1">
      <w:start w:val="1"/>
      <w:numFmt w:val="lowerRoman"/>
      <w:lvlText w:val="%6."/>
      <w:lvlJc w:val="right"/>
      <w:pPr>
        <w:ind w:left="4630" w:hanging="180"/>
      </w:pPr>
    </w:lvl>
    <w:lvl w:ilvl="6" w:tplc="0809000F" w:tentative="1">
      <w:start w:val="1"/>
      <w:numFmt w:val="decimal"/>
      <w:lvlText w:val="%7."/>
      <w:lvlJc w:val="left"/>
      <w:pPr>
        <w:ind w:left="5350" w:hanging="360"/>
      </w:pPr>
    </w:lvl>
    <w:lvl w:ilvl="7" w:tplc="08090019" w:tentative="1">
      <w:start w:val="1"/>
      <w:numFmt w:val="lowerLetter"/>
      <w:lvlText w:val="%8."/>
      <w:lvlJc w:val="left"/>
      <w:pPr>
        <w:ind w:left="6070" w:hanging="360"/>
      </w:pPr>
    </w:lvl>
    <w:lvl w:ilvl="8" w:tplc="0809001B" w:tentative="1">
      <w:start w:val="1"/>
      <w:numFmt w:val="lowerRoman"/>
      <w:lvlText w:val="%9."/>
      <w:lvlJc w:val="right"/>
      <w:pPr>
        <w:ind w:left="6790" w:hanging="180"/>
      </w:pPr>
    </w:lvl>
  </w:abstractNum>
  <w:abstractNum w:abstractNumId="6" w15:restartNumberingAfterBreak="0">
    <w:nsid w:val="7D1308D3"/>
    <w:multiLevelType w:val="hybridMultilevel"/>
    <w:tmpl w:val="13587B68"/>
    <w:lvl w:ilvl="0" w:tplc="221AAE3E">
      <w:start w:val="1"/>
      <w:numFmt w:val="bullet"/>
      <w:lvlText w:val="-"/>
      <w:lvlJc w:val="left"/>
      <w:pPr>
        <w:ind w:left="1244" w:hanging="360"/>
      </w:pPr>
      <w:rPr>
        <w:rFonts w:ascii="Carlito" w:eastAsia="Carlito" w:hAnsi="Carlito" w:cs="Carlito" w:hint="default"/>
      </w:rPr>
    </w:lvl>
    <w:lvl w:ilvl="1" w:tplc="08090003" w:tentative="1">
      <w:start w:val="1"/>
      <w:numFmt w:val="bullet"/>
      <w:lvlText w:val="o"/>
      <w:lvlJc w:val="left"/>
      <w:pPr>
        <w:ind w:left="1964" w:hanging="360"/>
      </w:pPr>
      <w:rPr>
        <w:rFonts w:ascii="Courier New" w:hAnsi="Courier New" w:cs="Courier New" w:hint="default"/>
      </w:rPr>
    </w:lvl>
    <w:lvl w:ilvl="2" w:tplc="08090005" w:tentative="1">
      <w:start w:val="1"/>
      <w:numFmt w:val="bullet"/>
      <w:lvlText w:val=""/>
      <w:lvlJc w:val="left"/>
      <w:pPr>
        <w:ind w:left="2684" w:hanging="360"/>
      </w:pPr>
      <w:rPr>
        <w:rFonts w:ascii="Wingdings" w:hAnsi="Wingdings" w:hint="default"/>
      </w:rPr>
    </w:lvl>
    <w:lvl w:ilvl="3" w:tplc="08090001" w:tentative="1">
      <w:start w:val="1"/>
      <w:numFmt w:val="bullet"/>
      <w:lvlText w:val=""/>
      <w:lvlJc w:val="left"/>
      <w:pPr>
        <w:ind w:left="3404" w:hanging="360"/>
      </w:pPr>
      <w:rPr>
        <w:rFonts w:ascii="Symbol" w:hAnsi="Symbol" w:hint="default"/>
      </w:rPr>
    </w:lvl>
    <w:lvl w:ilvl="4" w:tplc="08090003" w:tentative="1">
      <w:start w:val="1"/>
      <w:numFmt w:val="bullet"/>
      <w:lvlText w:val="o"/>
      <w:lvlJc w:val="left"/>
      <w:pPr>
        <w:ind w:left="4124" w:hanging="360"/>
      </w:pPr>
      <w:rPr>
        <w:rFonts w:ascii="Courier New" w:hAnsi="Courier New" w:cs="Courier New" w:hint="default"/>
      </w:rPr>
    </w:lvl>
    <w:lvl w:ilvl="5" w:tplc="08090005" w:tentative="1">
      <w:start w:val="1"/>
      <w:numFmt w:val="bullet"/>
      <w:lvlText w:val=""/>
      <w:lvlJc w:val="left"/>
      <w:pPr>
        <w:ind w:left="4844" w:hanging="360"/>
      </w:pPr>
      <w:rPr>
        <w:rFonts w:ascii="Wingdings" w:hAnsi="Wingdings" w:hint="default"/>
      </w:rPr>
    </w:lvl>
    <w:lvl w:ilvl="6" w:tplc="08090001" w:tentative="1">
      <w:start w:val="1"/>
      <w:numFmt w:val="bullet"/>
      <w:lvlText w:val=""/>
      <w:lvlJc w:val="left"/>
      <w:pPr>
        <w:ind w:left="5564" w:hanging="360"/>
      </w:pPr>
      <w:rPr>
        <w:rFonts w:ascii="Symbol" w:hAnsi="Symbol" w:hint="default"/>
      </w:rPr>
    </w:lvl>
    <w:lvl w:ilvl="7" w:tplc="08090003" w:tentative="1">
      <w:start w:val="1"/>
      <w:numFmt w:val="bullet"/>
      <w:lvlText w:val="o"/>
      <w:lvlJc w:val="left"/>
      <w:pPr>
        <w:ind w:left="6284" w:hanging="360"/>
      </w:pPr>
      <w:rPr>
        <w:rFonts w:ascii="Courier New" w:hAnsi="Courier New" w:cs="Courier New" w:hint="default"/>
      </w:rPr>
    </w:lvl>
    <w:lvl w:ilvl="8" w:tplc="08090005" w:tentative="1">
      <w:start w:val="1"/>
      <w:numFmt w:val="bullet"/>
      <w:lvlText w:val=""/>
      <w:lvlJc w:val="left"/>
      <w:pPr>
        <w:ind w:left="7004" w:hanging="360"/>
      </w:pPr>
      <w:rPr>
        <w:rFonts w:ascii="Wingdings" w:hAnsi="Wingdings" w:hint="default"/>
      </w:rPr>
    </w:lvl>
  </w:abstractNum>
  <w:abstractNum w:abstractNumId="7" w15:restartNumberingAfterBreak="0">
    <w:nsid w:val="7E682D02"/>
    <w:multiLevelType w:val="multilevel"/>
    <w:tmpl w:val="DE02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26687">
    <w:abstractNumId w:val="0"/>
  </w:num>
  <w:num w:numId="2" w16cid:durableId="956302202">
    <w:abstractNumId w:val="6"/>
  </w:num>
  <w:num w:numId="3" w16cid:durableId="854656320">
    <w:abstractNumId w:val="3"/>
  </w:num>
  <w:num w:numId="4" w16cid:durableId="51121265">
    <w:abstractNumId w:val="4"/>
  </w:num>
  <w:num w:numId="5" w16cid:durableId="1693385716">
    <w:abstractNumId w:val="2"/>
  </w:num>
  <w:num w:numId="6" w16cid:durableId="1507474770">
    <w:abstractNumId w:val="7"/>
  </w:num>
  <w:num w:numId="7" w16cid:durableId="1465805580">
    <w:abstractNumId w:val="5"/>
  </w:num>
  <w:num w:numId="8" w16cid:durableId="1558279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03"/>
    <w:rsid w:val="00011379"/>
    <w:rsid w:val="00037FE9"/>
    <w:rsid w:val="000449E6"/>
    <w:rsid w:val="00093863"/>
    <w:rsid w:val="000D3630"/>
    <w:rsid w:val="000D44D7"/>
    <w:rsid w:val="000E1746"/>
    <w:rsid w:val="00192A4C"/>
    <w:rsid w:val="001957FB"/>
    <w:rsid w:val="00195D41"/>
    <w:rsid w:val="002163BD"/>
    <w:rsid w:val="00290913"/>
    <w:rsid w:val="002C303D"/>
    <w:rsid w:val="00345604"/>
    <w:rsid w:val="00362641"/>
    <w:rsid w:val="00367E26"/>
    <w:rsid w:val="00392F0A"/>
    <w:rsid w:val="003C410B"/>
    <w:rsid w:val="00413762"/>
    <w:rsid w:val="0044265B"/>
    <w:rsid w:val="00465A43"/>
    <w:rsid w:val="004A5AC0"/>
    <w:rsid w:val="00540203"/>
    <w:rsid w:val="005F2269"/>
    <w:rsid w:val="007409F9"/>
    <w:rsid w:val="00966B3A"/>
    <w:rsid w:val="0098587B"/>
    <w:rsid w:val="009C257F"/>
    <w:rsid w:val="00A1161A"/>
    <w:rsid w:val="00A17378"/>
    <w:rsid w:val="00A529A1"/>
    <w:rsid w:val="00A61D82"/>
    <w:rsid w:val="00A73090"/>
    <w:rsid w:val="00B16132"/>
    <w:rsid w:val="00B16E74"/>
    <w:rsid w:val="00B46328"/>
    <w:rsid w:val="00BA5AA9"/>
    <w:rsid w:val="00BB005A"/>
    <w:rsid w:val="00C6487C"/>
    <w:rsid w:val="00C725CA"/>
    <w:rsid w:val="00CB693D"/>
    <w:rsid w:val="00CE68B7"/>
    <w:rsid w:val="00D040A6"/>
    <w:rsid w:val="00D121CB"/>
    <w:rsid w:val="00D44774"/>
    <w:rsid w:val="00E1251D"/>
    <w:rsid w:val="00E4456F"/>
    <w:rsid w:val="00EB5052"/>
    <w:rsid w:val="00EB6D57"/>
    <w:rsid w:val="00F03013"/>
    <w:rsid w:val="00F42212"/>
    <w:rsid w:val="00F82B71"/>
    <w:rsid w:val="00FA0523"/>
    <w:rsid w:val="00FA77E4"/>
    <w:rsid w:val="00FD6753"/>
    <w:rsid w:val="00FF4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F0FC"/>
  <w15:chartTrackingRefBased/>
  <w15:docId w15:val="{3EB1DD83-A95D-4B8A-8D16-91C82750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03"/>
    <w:pPr>
      <w:widowControl w:val="0"/>
      <w:autoSpaceDE w:val="0"/>
      <w:autoSpaceDN w:val="0"/>
      <w:spacing w:after="0" w:line="240" w:lineRule="auto"/>
    </w:pPr>
    <w:rPr>
      <w:rFonts w:ascii="Carlito" w:eastAsia="Carlito" w:hAnsi="Carlito" w:cs="Carlito"/>
      <w:kern w:val="0"/>
      <w14:ligatures w14:val="none"/>
    </w:rPr>
  </w:style>
  <w:style w:type="paragraph" w:styleId="Heading1">
    <w:name w:val="heading 1"/>
    <w:basedOn w:val="Normal"/>
    <w:next w:val="Normal"/>
    <w:link w:val="Heading1Char"/>
    <w:uiPriority w:val="9"/>
    <w:qFormat/>
    <w:rsid w:val="00540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2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2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2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2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203"/>
    <w:rPr>
      <w:rFonts w:eastAsiaTheme="majorEastAsia" w:cstheme="majorBidi"/>
      <w:color w:val="272727" w:themeColor="text1" w:themeTint="D8"/>
    </w:rPr>
  </w:style>
  <w:style w:type="paragraph" w:styleId="Title">
    <w:name w:val="Title"/>
    <w:basedOn w:val="Normal"/>
    <w:next w:val="Normal"/>
    <w:link w:val="TitleChar"/>
    <w:uiPriority w:val="10"/>
    <w:qFormat/>
    <w:rsid w:val="005402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203"/>
    <w:pPr>
      <w:spacing w:before="160"/>
      <w:jc w:val="center"/>
    </w:pPr>
    <w:rPr>
      <w:i/>
      <w:iCs/>
      <w:color w:val="404040" w:themeColor="text1" w:themeTint="BF"/>
    </w:rPr>
  </w:style>
  <w:style w:type="character" w:customStyle="1" w:styleId="QuoteChar">
    <w:name w:val="Quote Char"/>
    <w:basedOn w:val="DefaultParagraphFont"/>
    <w:link w:val="Quote"/>
    <w:uiPriority w:val="29"/>
    <w:rsid w:val="00540203"/>
    <w:rPr>
      <w:i/>
      <w:iCs/>
      <w:color w:val="404040" w:themeColor="text1" w:themeTint="BF"/>
    </w:rPr>
  </w:style>
  <w:style w:type="paragraph" w:styleId="ListParagraph">
    <w:name w:val="List Paragraph"/>
    <w:basedOn w:val="Normal"/>
    <w:uiPriority w:val="1"/>
    <w:qFormat/>
    <w:rsid w:val="00540203"/>
    <w:pPr>
      <w:ind w:left="720"/>
      <w:contextualSpacing/>
    </w:pPr>
  </w:style>
  <w:style w:type="character" w:styleId="IntenseEmphasis">
    <w:name w:val="Intense Emphasis"/>
    <w:basedOn w:val="DefaultParagraphFont"/>
    <w:uiPriority w:val="21"/>
    <w:qFormat/>
    <w:rsid w:val="00540203"/>
    <w:rPr>
      <w:i/>
      <w:iCs/>
      <w:color w:val="0F4761" w:themeColor="accent1" w:themeShade="BF"/>
    </w:rPr>
  </w:style>
  <w:style w:type="paragraph" w:styleId="IntenseQuote">
    <w:name w:val="Intense Quote"/>
    <w:basedOn w:val="Normal"/>
    <w:next w:val="Normal"/>
    <w:link w:val="IntenseQuoteChar"/>
    <w:uiPriority w:val="30"/>
    <w:qFormat/>
    <w:rsid w:val="00540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203"/>
    <w:rPr>
      <w:i/>
      <w:iCs/>
      <w:color w:val="0F4761" w:themeColor="accent1" w:themeShade="BF"/>
    </w:rPr>
  </w:style>
  <w:style w:type="character" w:styleId="IntenseReference">
    <w:name w:val="Intense Reference"/>
    <w:basedOn w:val="DefaultParagraphFont"/>
    <w:uiPriority w:val="32"/>
    <w:qFormat/>
    <w:rsid w:val="00540203"/>
    <w:rPr>
      <w:b/>
      <w:bCs/>
      <w:smallCaps/>
      <w:color w:val="0F4761" w:themeColor="accent1" w:themeShade="BF"/>
      <w:spacing w:val="5"/>
    </w:rPr>
  </w:style>
  <w:style w:type="paragraph" w:styleId="BodyText">
    <w:name w:val="Body Text"/>
    <w:basedOn w:val="Normal"/>
    <w:link w:val="BodyTextChar"/>
    <w:uiPriority w:val="1"/>
    <w:qFormat/>
    <w:rsid w:val="00540203"/>
  </w:style>
  <w:style w:type="character" w:customStyle="1" w:styleId="BodyTextChar">
    <w:name w:val="Body Text Char"/>
    <w:basedOn w:val="DefaultParagraphFont"/>
    <w:link w:val="BodyText"/>
    <w:uiPriority w:val="1"/>
    <w:rsid w:val="00540203"/>
    <w:rPr>
      <w:rFonts w:ascii="Carlito" w:eastAsia="Carlito" w:hAnsi="Carlito" w:cs="Carlito"/>
      <w:kern w:val="0"/>
      <w14:ligatures w14:val="none"/>
    </w:rPr>
  </w:style>
  <w:style w:type="paragraph" w:styleId="NoSpacing">
    <w:name w:val="No Spacing"/>
    <w:uiPriority w:val="1"/>
    <w:qFormat/>
    <w:rsid w:val="00540203"/>
    <w:pPr>
      <w:widowControl w:val="0"/>
      <w:autoSpaceDE w:val="0"/>
      <w:autoSpaceDN w:val="0"/>
      <w:spacing w:after="0" w:line="240" w:lineRule="auto"/>
    </w:pPr>
    <w:rPr>
      <w:rFonts w:ascii="Carlito" w:eastAsia="Carlito" w:hAnsi="Carlito" w:cs="Carlito"/>
      <w:kern w:val="0"/>
      <w:lang w:val="en-US"/>
      <w14:ligatures w14:val="none"/>
    </w:rPr>
  </w:style>
  <w:style w:type="character" w:styleId="Hyperlink">
    <w:name w:val="Hyperlink"/>
    <w:basedOn w:val="DefaultParagraphFont"/>
    <w:uiPriority w:val="99"/>
    <w:unhideWhenUsed/>
    <w:rsid w:val="00540203"/>
    <w:rPr>
      <w:color w:val="467886" w:themeColor="hyperlink"/>
      <w:u w:val="single"/>
    </w:rPr>
  </w:style>
  <w:style w:type="character" w:styleId="Strong">
    <w:name w:val="Strong"/>
    <w:basedOn w:val="DefaultParagraphFont"/>
    <w:uiPriority w:val="22"/>
    <w:qFormat/>
    <w:rsid w:val="00540203"/>
    <w:rPr>
      <w:b/>
      <w:bCs/>
    </w:rPr>
  </w:style>
  <w:style w:type="character" w:styleId="UnresolvedMention">
    <w:name w:val="Unresolved Mention"/>
    <w:basedOn w:val="DefaultParagraphFont"/>
    <w:uiPriority w:val="99"/>
    <w:semiHidden/>
    <w:unhideWhenUsed/>
    <w:rsid w:val="00A17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cal.gov.uk/our-support/workforce-and-hr-support/local-government-services/local-government-services-pay-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ning.baberghmidsuffolk.gov.uk/online-applications/applicationDetails.do?previousCaseType=Property&amp;keyVal=T1HQD7SHIQD00&amp;previousCaseNumber=OPQI0900DT007&amp;previousCaseUprn=200003811148&amp;activeTab=summary&amp;previousKeyVal=OPQI0900DT00A" TargetMode="External"/><Relationship Id="rId5" Type="http://schemas.openxmlformats.org/officeDocument/2006/relationships/hyperlink" Target="https://www.henrylloyd.co.uk/p/september-county-repo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3</cp:revision>
  <dcterms:created xsi:type="dcterms:W3CDTF">2025-09-16T20:12:00Z</dcterms:created>
  <dcterms:modified xsi:type="dcterms:W3CDTF">2025-09-24T08:53:00Z</dcterms:modified>
</cp:coreProperties>
</file>