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CB4B" w14:textId="3263D702" w:rsidR="001E3A1B" w:rsidRPr="0058039B" w:rsidRDefault="00336F6F" w:rsidP="0058039B">
      <w:pPr>
        <w:pStyle w:val="Title"/>
        <w:jc w:val="center"/>
        <w:rPr>
          <w:rStyle w:val="Strong"/>
          <w:rFonts w:asciiTheme="minorHAnsi" w:hAnsiTheme="minorHAnsi" w:cstheme="minorHAnsi"/>
          <w:sz w:val="40"/>
          <w:szCs w:val="40"/>
        </w:rPr>
      </w:pPr>
      <w:r>
        <w:rPr>
          <w:rStyle w:val="Strong"/>
          <w:rFonts w:asciiTheme="minorHAnsi" w:hAnsiTheme="minorHAnsi" w:cstheme="minorHAnsi"/>
          <w:sz w:val="40"/>
          <w:szCs w:val="40"/>
        </w:rPr>
        <w:t>Horham &amp; Athelington</w:t>
      </w:r>
      <w:r w:rsidR="00352922" w:rsidRPr="0058039B">
        <w:rPr>
          <w:rStyle w:val="Strong"/>
          <w:rFonts w:asciiTheme="minorHAnsi" w:hAnsiTheme="minorHAnsi" w:cstheme="minorHAnsi"/>
          <w:sz w:val="40"/>
          <w:szCs w:val="40"/>
        </w:rPr>
        <w:t xml:space="preserve"> Parish </w:t>
      </w:r>
      <w:r w:rsidR="005D0151" w:rsidRPr="0058039B">
        <w:rPr>
          <w:rStyle w:val="Strong"/>
          <w:rFonts w:asciiTheme="minorHAnsi" w:hAnsiTheme="minorHAnsi" w:cstheme="minorHAnsi"/>
          <w:sz w:val="40"/>
          <w:szCs w:val="40"/>
        </w:rPr>
        <w:t>C</w:t>
      </w:r>
      <w:r w:rsidR="00352922" w:rsidRPr="0058039B">
        <w:rPr>
          <w:rStyle w:val="Strong"/>
          <w:rFonts w:asciiTheme="minorHAnsi" w:hAnsiTheme="minorHAnsi" w:cstheme="minorHAnsi"/>
          <w:sz w:val="40"/>
          <w:szCs w:val="40"/>
        </w:rPr>
        <w:t>ouncil</w:t>
      </w:r>
    </w:p>
    <w:p w14:paraId="69983B50" w14:textId="20809034" w:rsidR="005D0151" w:rsidRPr="000026CF" w:rsidRDefault="0011703F" w:rsidP="005D0151">
      <w:pPr>
        <w:pStyle w:val="NoSpacing"/>
        <w:jc w:val="center"/>
        <w:rPr>
          <w:b/>
          <w:bCs/>
          <w:sz w:val="26"/>
          <w:szCs w:val="26"/>
          <w:lang w:val="en-GB"/>
        </w:rPr>
      </w:pPr>
      <w:r>
        <w:rPr>
          <w:b/>
          <w:bCs/>
          <w:sz w:val="26"/>
          <w:szCs w:val="26"/>
          <w:lang w:val="en-GB"/>
        </w:rPr>
        <w:t>MINUTES</w:t>
      </w:r>
    </w:p>
    <w:p w14:paraId="7323E106" w14:textId="77777777" w:rsidR="001E3A1B" w:rsidRPr="000026CF" w:rsidRDefault="001E3A1B">
      <w:pPr>
        <w:pStyle w:val="BodyText"/>
        <w:spacing w:before="10"/>
        <w:rPr>
          <w:b/>
          <w:sz w:val="24"/>
        </w:rPr>
      </w:pPr>
    </w:p>
    <w:p w14:paraId="161AFC84" w14:textId="59912291" w:rsidR="006604BF" w:rsidRDefault="00950255">
      <w:pPr>
        <w:pStyle w:val="BodyText"/>
        <w:spacing w:before="61"/>
        <w:ind w:left="113" w:right="243"/>
        <w:jc w:val="both"/>
      </w:pPr>
      <w:r>
        <w:t xml:space="preserve">Attendees: </w:t>
      </w:r>
      <w:r w:rsidR="00020035">
        <w:t>Cllr Black, Cllr Queen, Cllr Hamb</w:t>
      </w:r>
      <w:r w:rsidR="00EF2F88">
        <w:t>l</w:t>
      </w:r>
      <w:r w:rsidR="00020035">
        <w:t xml:space="preserve">ing and Cllr </w:t>
      </w:r>
      <w:r w:rsidR="00CB7A45">
        <w:t>Wright</w:t>
      </w:r>
      <w:r w:rsidR="004B69AA">
        <w:t xml:space="preserve">. </w:t>
      </w:r>
      <w:r w:rsidR="00212ED8">
        <w:t>Cllr Hicks</w:t>
      </w:r>
      <w:r w:rsidR="004B69AA">
        <w:t xml:space="preserve"> was also in attendance</w:t>
      </w:r>
      <w:r w:rsidR="006604BF">
        <w:t>.</w:t>
      </w:r>
    </w:p>
    <w:p w14:paraId="6A13CD65" w14:textId="77777777" w:rsidR="00A72618" w:rsidRDefault="00A72618">
      <w:pPr>
        <w:pStyle w:val="BodyText"/>
        <w:spacing w:before="61"/>
        <w:ind w:left="113" w:right="243"/>
        <w:jc w:val="both"/>
      </w:pPr>
    </w:p>
    <w:p w14:paraId="6296011F" w14:textId="47B35166" w:rsidR="00540C27" w:rsidRDefault="00082954" w:rsidP="00336F6F">
      <w:pPr>
        <w:pStyle w:val="BodyText"/>
      </w:pPr>
      <w:r w:rsidRPr="00082954">
        <w:rPr>
          <w:b/>
          <w:bCs/>
        </w:rPr>
        <w:t>1</w:t>
      </w:r>
      <w:r w:rsidR="001A6F16">
        <w:rPr>
          <w:b/>
          <w:bCs/>
        </w:rPr>
        <w:t>/</w:t>
      </w:r>
      <w:r w:rsidR="00E01472">
        <w:rPr>
          <w:b/>
          <w:bCs/>
        </w:rPr>
        <w:t>22</w:t>
      </w:r>
      <w:r w:rsidR="001A6F16">
        <w:rPr>
          <w:b/>
          <w:bCs/>
        </w:rPr>
        <w:t>/</w:t>
      </w:r>
      <w:r w:rsidR="00E01472">
        <w:rPr>
          <w:b/>
          <w:bCs/>
        </w:rPr>
        <w:t>7</w:t>
      </w:r>
      <w:r w:rsidRPr="00082954">
        <w:rPr>
          <w:b/>
          <w:bCs/>
        </w:rPr>
        <w:t xml:space="preserve"> Apologies for Absence: </w:t>
      </w:r>
      <w:r w:rsidRPr="00082954">
        <w:t xml:space="preserve"> To </w:t>
      </w:r>
      <w:r w:rsidR="00336F6F">
        <w:t xml:space="preserve">receive and </w:t>
      </w:r>
      <w:r w:rsidRPr="00082954">
        <w:t>vote on any apologies for absence</w:t>
      </w:r>
      <w:r w:rsidR="00672720">
        <w:t xml:space="preserve"> - </w:t>
      </w:r>
      <w:r w:rsidR="00260F56">
        <w:t>None</w:t>
      </w:r>
    </w:p>
    <w:p w14:paraId="791A773B" w14:textId="77777777" w:rsidR="00E01472" w:rsidRDefault="00E01472" w:rsidP="00082954">
      <w:pPr>
        <w:pStyle w:val="BodyText"/>
        <w:rPr>
          <w:b/>
          <w:bCs/>
        </w:rPr>
      </w:pPr>
    </w:p>
    <w:p w14:paraId="52210FD7" w14:textId="38A6C8B2" w:rsidR="00E01472" w:rsidRDefault="00E01472" w:rsidP="00082954">
      <w:pPr>
        <w:pStyle w:val="BodyText"/>
        <w:rPr>
          <w:b/>
          <w:bCs/>
        </w:rPr>
      </w:pPr>
      <w:r w:rsidRPr="00E01472">
        <w:rPr>
          <w:b/>
          <w:bCs/>
        </w:rPr>
        <w:t>2/</w:t>
      </w:r>
      <w:r>
        <w:rPr>
          <w:b/>
          <w:bCs/>
        </w:rPr>
        <w:t>22</w:t>
      </w:r>
      <w:r w:rsidRPr="00E01472">
        <w:rPr>
          <w:b/>
          <w:bCs/>
        </w:rPr>
        <w:t xml:space="preserve">/7 To receive Declarations of Interest </w:t>
      </w:r>
      <w:r w:rsidR="00260F56" w:rsidRPr="00260F56">
        <w:t>- None</w:t>
      </w:r>
    </w:p>
    <w:p w14:paraId="1A52D583" w14:textId="77777777" w:rsidR="00E01472" w:rsidRDefault="00E01472" w:rsidP="00082954">
      <w:pPr>
        <w:pStyle w:val="BodyText"/>
        <w:rPr>
          <w:b/>
          <w:bCs/>
        </w:rPr>
      </w:pPr>
    </w:p>
    <w:p w14:paraId="3FDECC6E" w14:textId="4DA8911C" w:rsidR="00E01472" w:rsidRDefault="00E01472" w:rsidP="00082954">
      <w:pPr>
        <w:pStyle w:val="BodyText"/>
        <w:rPr>
          <w:b/>
          <w:bCs/>
        </w:rPr>
      </w:pPr>
      <w:r w:rsidRPr="00E01472">
        <w:rPr>
          <w:b/>
          <w:bCs/>
        </w:rPr>
        <w:t>3/</w:t>
      </w:r>
      <w:r>
        <w:rPr>
          <w:b/>
          <w:bCs/>
        </w:rPr>
        <w:t>22</w:t>
      </w:r>
      <w:r w:rsidRPr="00E01472">
        <w:rPr>
          <w:b/>
          <w:bCs/>
        </w:rPr>
        <w:t xml:space="preserve">/7 To consider requests for dispensations </w:t>
      </w:r>
      <w:r w:rsidR="00260F56" w:rsidRPr="00260F56">
        <w:t>– None</w:t>
      </w:r>
    </w:p>
    <w:p w14:paraId="00771330" w14:textId="77777777" w:rsidR="00E01472" w:rsidRDefault="00E01472" w:rsidP="00082954">
      <w:pPr>
        <w:pStyle w:val="BodyText"/>
        <w:rPr>
          <w:b/>
          <w:bCs/>
        </w:rPr>
      </w:pPr>
    </w:p>
    <w:p w14:paraId="2800FFDE" w14:textId="6CDFA831" w:rsidR="00E01472" w:rsidRDefault="00E01472" w:rsidP="00082954">
      <w:pPr>
        <w:pStyle w:val="BodyText"/>
        <w:rPr>
          <w:b/>
          <w:bCs/>
        </w:rPr>
      </w:pPr>
      <w:r w:rsidRPr="00E01472">
        <w:rPr>
          <w:b/>
          <w:bCs/>
        </w:rPr>
        <w:t>4/</w:t>
      </w:r>
      <w:r>
        <w:rPr>
          <w:b/>
          <w:bCs/>
        </w:rPr>
        <w:t>22</w:t>
      </w:r>
      <w:r w:rsidRPr="00E01472">
        <w:rPr>
          <w:b/>
          <w:bCs/>
        </w:rPr>
        <w:t>/7 To resolve that the minutes of the meeting of the council held on 9</w:t>
      </w:r>
      <w:r w:rsidRPr="004A7584">
        <w:rPr>
          <w:b/>
          <w:bCs/>
          <w:vertAlign w:val="superscript"/>
        </w:rPr>
        <w:t>th</w:t>
      </w:r>
      <w:r w:rsidR="004A7584">
        <w:rPr>
          <w:b/>
          <w:bCs/>
        </w:rPr>
        <w:t xml:space="preserve"> </w:t>
      </w:r>
      <w:r w:rsidRPr="00E01472">
        <w:rPr>
          <w:b/>
          <w:bCs/>
        </w:rPr>
        <w:t xml:space="preserve">June 2025 are a true and correct record. </w:t>
      </w:r>
      <w:r w:rsidR="000E5560">
        <w:rPr>
          <w:b/>
          <w:bCs/>
        </w:rPr>
        <w:t>–</w:t>
      </w:r>
      <w:r w:rsidR="00260F56">
        <w:rPr>
          <w:b/>
          <w:bCs/>
        </w:rPr>
        <w:t xml:space="preserve"> </w:t>
      </w:r>
      <w:r w:rsidR="000E5560">
        <w:rPr>
          <w:b/>
          <w:bCs/>
        </w:rPr>
        <w:t>Proposed and seconded. Approved.</w:t>
      </w:r>
    </w:p>
    <w:p w14:paraId="5795EF63" w14:textId="77777777" w:rsidR="00E01472" w:rsidRDefault="00E01472" w:rsidP="00082954">
      <w:pPr>
        <w:pStyle w:val="BodyText"/>
        <w:rPr>
          <w:b/>
          <w:bCs/>
        </w:rPr>
      </w:pPr>
    </w:p>
    <w:p w14:paraId="308CBE73" w14:textId="6C1C069B" w:rsidR="00082954" w:rsidRPr="00EA0EDA" w:rsidRDefault="00E01472" w:rsidP="00082954">
      <w:pPr>
        <w:pStyle w:val="BodyText"/>
        <w:rPr>
          <w:rFonts w:asciiTheme="minorHAnsi" w:hAnsiTheme="minorHAnsi" w:cstheme="minorHAnsi"/>
          <w:b/>
          <w:bCs/>
        </w:rPr>
      </w:pPr>
      <w:r w:rsidRPr="00EA0EDA">
        <w:rPr>
          <w:rFonts w:asciiTheme="minorHAnsi" w:hAnsiTheme="minorHAnsi" w:cstheme="minorHAnsi"/>
          <w:b/>
          <w:bCs/>
        </w:rPr>
        <w:t xml:space="preserve">5/22/7 Public participation session (15 minutes) to include District and County Councillors Reports </w:t>
      </w:r>
      <w:hyperlink r:id="rId10" w:history="1">
        <w:r w:rsidRPr="00EA0EDA">
          <w:rPr>
            <w:rStyle w:val="Hyperlink"/>
            <w:rFonts w:asciiTheme="minorHAnsi" w:hAnsiTheme="minorHAnsi" w:cstheme="minorHAnsi"/>
            <w:b/>
            <w:bCs/>
          </w:rPr>
          <w:t>here.</w:t>
        </w:r>
      </w:hyperlink>
      <w:r w:rsidR="000E5560" w:rsidRPr="00EA0EDA">
        <w:rPr>
          <w:rFonts w:asciiTheme="minorHAnsi" w:hAnsiTheme="minorHAnsi" w:cstheme="minorHAnsi"/>
        </w:rPr>
        <w:t xml:space="preserve"> - </w:t>
      </w:r>
    </w:p>
    <w:p w14:paraId="54D2BB41" w14:textId="2D9E1A41" w:rsidR="00D325D2" w:rsidRPr="00D325D2" w:rsidRDefault="00D325D2" w:rsidP="00D325D2">
      <w:pPr>
        <w:pStyle w:val="BodyText"/>
        <w:rPr>
          <w:rFonts w:asciiTheme="minorHAnsi" w:hAnsiTheme="minorHAnsi" w:cstheme="minorHAnsi"/>
        </w:rPr>
      </w:pPr>
      <w:r w:rsidRPr="00D325D2">
        <w:rPr>
          <w:rFonts w:asciiTheme="minorHAnsi" w:hAnsiTheme="minorHAnsi" w:cstheme="minorHAnsi"/>
        </w:rPr>
        <w:t>Cllr Hicks provided an update on local initiatives and opportunities.</w:t>
      </w:r>
      <w:r w:rsidRPr="00D325D2">
        <w:rPr>
          <w:rFonts w:asciiTheme="minorHAnsi" w:hAnsiTheme="minorHAnsi" w:cstheme="minorHAnsi"/>
        </w:rPr>
        <w:br/>
        <w:t>He noted that the Tour of Britain will be coming through Suffolk in September, which is expected to bring economic benefits to the county.</w:t>
      </w:r>
    </w:p>
    <w:p w14:paraId="336689FA" w14:textId="77777777" w:rsidR="00D325D2" w:rsidRPr="00D325D2" w:rsidRDefault="00D325D2" w:rsidP="00D325D2">
      <w:pPr>
        <w:pStyle w:val="BodyText"/>
        <w:rPr>
          <w:rFonts w:asciiTheme="minorHAnsi" w:hAnsiTheme="minorHAnsi" w:cstheme="minorHAnsi"/>
        </w:rPr>
      </w:pPr>
      <w:r w:rsidRPr="00D325D2">
        <w:rPr>
          <w:rFonts w:asciiTheme="minorHAnsi" w:hAnsiTheme="minorHAnsi" w:cstheme="minorHAnsi"/>
        </w:rPr>
        <w:t>He also highlighted several current funding opportunities:</w:t>
      </w:r>
    </w:p>
    <w:p w14:paraId="7FC7FBBB" w14:textId="77777777" w:rsidR="00D325D2" w:rsidRPr="00D325D2" w:rsidRDefault="00D325D2" w:rsidP="00D325D2">
      <w:pPr>
        <w:pStyle w:val="BodyText"/>
        <w:numPr>
          <w:ilvl w:val="0"/>
          <w:numId w:val="21"/>
        </w:numPr>
        <w:rPr>
          <w:rFonts w:asciiTheme="minorHAnsi" w:hAnsiTheme="minorHAnsi" w:cstheme="minorHAnsi"/>
        </w:rPr>
      </w:pPr>
      <w:r w:rsidRPr="00D325D2">
        <w:rPr>
          <w:rFonts w:asciiTheme="minorHAnsi" w:hAnsiTheme="minorHAnsi" w:cstheme="minorHAnsi"/>
        </w:rPr>
        <w:t>The Improving Rural Business Grant</w:t>
      </w:r>
    </w:p>
    <w:p w14:paraId="361132D0" w14:textId="77777777" w:rsidR="00D325D2" w:rsidRPr="00D325D2" w:rsidRDefault="00D325D2" w:rsidP="00D325D2">
      <w:pPr>
        <w:pStyle w:val="BodyText"/>
        <w:numPr>
          <w:ilvl w:val="0"/>
          <w:numId w:val="21"/>
        </w:numPr>
        <w:rPr>
          <w:rFonts w:asciiTheme="minorHAnsi" w:hAnsiTheme="minorHAnsi" w:cstheme="minorHAnsi"/>
        </w:rPr>
      </w:pPr>
      <w:r w:rsidRPr="00D325D2">
        <w:rPr>
          <w:rFonts w:asciiTheme="minorHAnsi" w:hAnsiTheme="minorHAnsi" w:cstheme="minorHAnsi"/>
        </w:rPr>
        <w:t>The Community Pride Grant</w:t>
      </w:r>
    </w:p>
    <w:p w14:paraId="4CD73565" w14:textId="77777777" w:rsidR="00D325D2" w:rsidRPr="00D325D2" w:rsidRDefault="00D325D2" w:rsidP="00D325D2">
      <w:pPr>
        <w:pStyle w:val="BodyText"/>
        <w:rPr>
          <w:rFonts w:asciiTheme="minorHAnsi" w:hAnsiTheme="minorHAnsi" w:cstheme="minorHAnsi"/>
        </w:rPr>
      </w:pPr>
      <w:r w:rsidRPr="00D325D2">
        <w:rPr>
          <w:rFonts w:asciiTheme="minorHAnsi" w:hAnsiTheme="minorHAnsi" w:cstheme="minorHAnsi"/>
        </w:rPr>
        <w:t>In addition, Cllr Hicks mentioned that MSDC is considering amendments to planning policy to support the installation of solar panels, as well as secondary and/or double glazing, on listed properties and buildings within the curtilage. These changes aim to improve energy efficiency while respecting heritage constraints.</w:t>
      </w:r>
    </w:p>
    <w:p w14:paraId="2439D220" w14:textId="77777777" w:rsidR="00B91210" w:rsidRDefault="00B91210" w:rsidP="00082954">
      <w:pPr>
        <w:pStyle w:val="BodyText"/>
        <w:rPr>
          <w:b/>
          <w:bCs/>
        </w:rPr>
      </w:pPr>
    </w:p>
    <w:p w14:paraId="5B427DC2" w14:textId="0EF18649" w:rsidR="00E01472" w:rsidRDefault="00B91210" w:rsidP="00082954">
      <w:pPr>
        <w:pStyle w:val="BodyText"/>
        <w:rPr>
          <w:b/>
          <w:bCs/>
        </w:rPr>
      </w:pPr>
      <w:r>
        <w:rPr>
          <w:b/>
          <w:bCs/>
        </w:rPr>
        <w:t>Cllr Hicks left the meeting at 19.43</w:t>
      </w:r>
      <w:r w:rsidR="00EA40C9">
        <w:rPr>
          <w:b/>
          <w:bCs/>
        </w:rPr>
        <w:t xml:space="preserve"> </w:t>
      </w:r>
    </w:p>
    <w:p w14:paraId="04456F2F" w14:textId="77777777" w:rsidR="00212ED8" w:rsidRDefault="00212ED8" w:rsidP="00082954">
      <w:pPr>
        <w:pStyle w:val="BodyText"/>
        <w:rPr>
          <w:b/>
          <w:bCs/>
        </w:rPr>
      </w:pPr>
    </w:p>
    <w:p w14:paraId="05511F24" w14:textId="77777777" w:rsidR="00597DC1" w:rsidRDefault="003A15DE" w:rsidP="00082954">
      <w:pPr>
        <w:pStyle w:val="BodyText"/>
        <w:rPr>
          <w:b/>
          <w:bCs/>
        </w:rPr>
      </w:pPr>
      <w:r>
        <w:rPr>
          <w:b/>
          <w:bCs/>
        </w:rPr>
        <w:t>6</w:t>
      </w:r>
      <w:r w:rsidRPr="003A15DE">
        <w:rPr>
          <w:b/>
          <w:bCs/>
        </w:rPr>
        <w:t>/</w:t>
      </w:r>
      <w:r w:rsidR="001E05F6">
        <w:rPr>
          <w:b/>
          <w:bCs/>
        </w:rPr>
        <w:t>22</w:t>
      </w:r>
      <w:r w:rsidRPr="003A15DE">
        <w:rPr>
          <w:b/>
          <w:bCs/>
        </w:rPr>
        <w:t>/7 To consider planning applications</w:t>
      </w:r>
      <w:r w:rsidR="001E05F6">
        <w:rPr>
          <w:b/>
          <w:bCs/>
        </w:rPr>
        <w:t xml:space="preserve">: </w:t>
      </w:r>
    </w:p>
    <w:p w14:paraId="79A1B9A6" w14:textId="75AE55CC" w:rsidR="003A15DE" w:rsidRDefault="007C2DD7" w:rsidP="00082954">
      <w:pPr>
        <w:pStyle w:val="BodyText"/>
        <w:rPr>
          <w:b/>
          <w:bCs/>
        </w:rPr>
      </w:pPr>
      <w:r w:rsidRPr="00173B5E">
        <w:t>To note</w:t>
      </w:r>
      <w:r w:rsidR="007E24FD">
        <w:t xml:space="preserve"> </w:t>
      </w:r>
      <w:r w:rsidRPr="00173B5E">
        <w:t xml:space="preserve"> </w:t>
      </w:r>
      <w:r w:rsidR="00975405" w:rsidRPr="00173B5E">
        <w:t>APP/W3520/W/25/3369090</w:t>
      </w:r>
      <w:r w:rsidR="00173B5E" w:rsidRPr="00173B5E">
        <w:t xml:space="preserve"> – Finches Meadow, Horham</w:t>
      </w:r>
      <w:r w:rsidR="00E53C7E">
        <w:t xml:space="preserve"> (</w:t>
      </w:r>
      <w:hyperlink r:id="rId11" w:history="1">
        <w:r w:rsidR="00E53C7E" w:rsidRPr="00E53C7E">
          <w:rPr>
            <w:rStyle w:val="Hyperlink"/>
          </w:rPr>
          <w:t>linked here</w:t>
        </w:r>
      </w:hyperlink>
      <w:r w:rsidR="00597DC1">
        <w:t>)</w:t>
      </w:r>
      <w:r w:rsidR="00173B5E" w:rsidRPr="00173B5E">
        <w:t xml:space="preserve"> has gone to appeal</w:t>
      </w:r>
      <w:r w:rsidR="00173B5E">
        <w:t xml:space="preserve"> and that the </w:t>
      </w:r>
      <w:r w:rsidR="00597DC1">
        <w:t>P</w:t>
      </w:r>
      <w:r w:rsidR="00173B5E">
        <w:t xml:space="preserve">arish </w:t>
      </w:r>
      <w:r w:rsidR="00597DC1">
        <w:t>C</w:t>
      </w:r>
      <w:r w:rsidR="00173B5E">
        <w:t xml:space="preserve">ouncil </w:t>
      </w:r>
      <w:r w:rsidR="00957EA9">
        <w:t xml:space="preserve">will submit a </w:t>
      </w:r>
      <w:r w:rsidR="004618CB">
        <w:t>representation</w:t>
      </w:r>
      <w:r w:rsidR="00957EA9">
        <w:t xml:space="preserve"> as an </w:t>
      </w:r>
      <w:r w:rsidR="007E24FD">
        <w:t>‘</w:t>
      </w:r>
      <w:r w:rsidR="00957EA9">
        <w:t>interested organisation</w:t>
      </w:r>
      <w:r w:rsidR="007E24FD">
        <w:t>’</w:t>
      </w:r>
      <w:r w:rsidR="00957EA9">
        <w:t>.</w:t>
      </w:r>
    </w:p>
    <w:p w14:paraId="7678D636" w14:textId="77777777" w:rsidR="003A15DE" w:rsidRDefault="003A15DE" w:rsidP="00387C1F">
      <w:pPr>
        <w:tabs>
          <w:tab w:val="left" w:pos="665"/>
        </w:tabs>
        <w:rPr>
          <w:b/>
          <w:bCs/>
          <w:spacing w:val="-2"/>
        </w:rPr>
      </w:pPr>
    </w:p>
    <w:p w14:paraId="05E7ECC3" w14:textId="370B0632" w:rsidR="00387C1F" w:rsidRDefault="005D0E19" w:rsidP="00387C1F">
      <w:pPr>
        <w:tabs>
          <w:tab w:val="left" w:pos="665"/>
        </w:tabs>
      </w:pPr>
      <w:r>
        <w:rPr>
          <w:b/>
          <w:bCs/>
          <w:spacing w:val="-2"/>
        </w:rPr>
        <w:t>7</w:t>
      </w:r>
      <w:r w:rsidR="00387C1F" w:rsidRPr="00387C1F">
        <w:rPr>
          <w:b/>
          <w:bCs/>
          <w:spacing w:val="-2"/>
        </w:rPr>
        <w:t>/</w:t>
      </w:r>
      <w:r>
        <w:rPr>
          <w:b/>
          <w:bCs/>
          <w:spacing w:val="-2"/>
        </w:rPr>
        <w:t>22</w:t>
      </w:r>
      <w:r w:rsidR="00387C1F" w:rsidRPr="00387C1F">
        <w:rPr>
          <w:b/>
          <w:bCs/>
          <w:spacing w:val="-2"/>
        </w:rPr>
        <w:t>/</w:t>
      </w:r>
      <w:r>
        <w:rPr>
          <w:b/>
          <w:bCs/>
          <w:spacing w:val="-2"/>
        </w:rPr>
        <w:t>7</w:t>
      </w:r>
      <w:r w:rsidR="00387C1F">
        <w:rPr>
          <w:spacing w:val="-2"/>
        </w:rPr>
        <w:t xml:space="preserve"> </w:t>
      </w:r>
      <w:r w:rsidR="00F529DE">
        <w:rPr>
          <w:b/>
          <w:bCs/>
          <w:spacing w:val="-2"/>
        </w:rPr>
        <w:t>Audit 24/25</w:t>
      </w:r>
    </w:p>
    <w:p w14:paraId="1AB4D5B4" w14:textId="654031A8" w:rsidR="00E21D03" w:rsidRDefault="00E21D03" w:rsidP="00B54C80">
      <w:pPr>
        <w:pStyle w:val="ListParagraph"/>
        <w:numPr>
          <w:ilvl w:val="1"/>
          <w:numId w:val="13"/>
        </w:numPr>
        <w:tabs>
          <w:tab w:val="left" w:pos="884"/>
        </w:tabs>
        <w:spacing w:before="22"/>
        <w:ind w:left="884" w:hanging="359"/>
      </w:pPr>
      <w:bookmarkStart w:id="0" w:name="_Hlk196305412"/>
      <w:r w:rsidRPr="00E21D03">
        <w:t xml:space="preserve">To approve and sign the Annual Governance Statement (Section 1) </w:t>
      </w:r>
      <w:r w:rsidR="00D237D2" w:rsidRPr="00D237D2">
        <w:rPr>
          <w:b/>
          <w:bCs/>
        </w:rPr>
        <w:t>-</w:t>
      </w:r>
      <w:r w:rsidR="00D237D2">
        <w:t xml:space="preserve"> </w:t>
      </w:r>
      <w:r w:rsidR="00D237D2" w:rsidRPr="00D237D2">
        <w:rPr>
          <w:b/>
          <w:bCs/>
        </w:rPr>
        <w:t>Approved</w:t>
      </w:r>
    </w:p>
    <w:p w14:paraId="5FADAB0E" w14:textId="14EF119C" w:rsidR="00E21D03" w:rsidRDefault="00E21D03" w:rsidP="00B54C80">
      <w:pPr>
        <w:pStyle w:val="ListParagraph"/>
        <w:numPr>
          <w:ilvl w:val="1"/>
          <w:numId w:val="13"/>
        </w:numPr>
        <w:tabs>
          <w:tab w:val="left" w:pos="884"/>
        </w:tabs>
        <w:spacing w:before="22"/>
        <w:ind w:left="884" w:hanging="359"/>
      </w:pPr>
      <w:r w:rsidRPr="00E21D03">
        <w:t>To approve and sign Accounting Statements (Section 2)</w:t>
      </w:r>
      <w:r w:rsidR="00D237D2">
        <w:t xml:space="preserve"> </w:t>
      </w:r>
      <w:r w:rsidR="00D237D2" w:rsidRPr="00D237D2">
        <w:rPr>
          <w:b/>
          <w:bCs/>
        </w:rPr>
        <w:t>-</w:t>
      </w:r>
      <w:r w:rsidR="00D237D2">
        <w:t xml:space="preserve"> </w:t>
      </w:r>
      <w:r w:rsidR="00D237D2" w:rsidRPr="00D237D2">
        <w:rPr>
          <w:b/>
          <w:bCs/>
        </w:rPr>
        <w:t>Approved</w:t>
      </w:r>
    </w:p>
    <w:p w14:paraId="00256A44" w14:textId="1F930407" w:rsidR="00E21D03" w:rsidRDefault="00E21D03" w:rsidP="00B54C80">
      <w:pPr>
        <w:pStyle w:val="ListParagraph"/>
        <w:numPr>
          <w:ilvl w:val="1"/>
          <w:numId w:val="13"/>
        </w:numPr>
        <w:tabs>
          <w:tab w:val="left" w:pos="884"/>
        </w:tabs>
        <w:spacing w:before="22"/>
        <w:ind w:left="884" w:hanging="359"/>
      </w:pPr>
      <w:r w:rsidRPr="00E21D03">
        <w:t>To approve the Certificate of Exemption</w:t>
      </w:r>
      <w:r w:rsidR="00EB59D4">
        <w:t xml:space="preserve"> </w:t>
      </w:r>
      <w:r w:rsidR="00EB59D4" w:rsidRPr="00D237D2">
        <w:rPr>
          <w:b/>
          <w:bCs/>
        </w:rPr>
        <w:t>-</w:t>
      </w:r>
      <w:r w:rsidR="00EB59D4">
        <w:t xml:space="preserve"> </w:t>
      </w:r>
      <w:r w:rsidR="00EB59D4" w:rsidRPr="00D237D2">
        <w:rPr>
          <w:b/>
          <w:bCs/>
        </w:rPr>
        <w:t>Approved</w:t>
      </w:r>
    </w:p>
    <w:p w14:paraId="04A6CE38" w14:textId="4A8B67D5" w:rsidR="005D0ED7" w:rsidRPr="005D0ED7" w:rsidRDefault="00E21D03" w:rsidP="005D0ED7">
      <w:pPr>
        <w:pStyle w:val="ListParagraph"/>
        <w:numPr>
          <w:ilvl w:val="1"/>
          <w:numId w:val="13"/>
        </w:numPr>
        <w:tabs>
          <w:tab w:val="left" w:pos="884"/>
        </w:tabs>
        <w:spacing w:before="22"/>
        <w:ind w:left="884" w:hanging="359"/>
      </w:pPr>
      <w:r w:rsidRPr="00E21D03">
        <w:t xml:space="preserve"> The RFO sets the commencement date for the exercise of public rights</w:t>
      </w:r>
      <w:r w:rsidR="005D0ED7">
        <w:t xml:space="preserve"> from </w:t>
      </w:r>
      <w:r w:rsidR="005D0ED7" w:rsidRPr="005D0ED7">
        <w:t xml:space="preserve">Wednesday 23rd July 2025 </w:t>
      </w:r>
      <w:r w:rsidR="006A0334">
        <w:t xml:space="preserve">to </w:t>
      </w:r>
      <w:r w:rsidR="005D0ED7" w:rsidRPr="005D0ED7">
        <w:t>Wednesday 3rd September 2025</w:t>
      </w:r>
      <w:r w:rsidR="00EB59D4">
        <w:t xml:space="preserve"> </w:t>
      </w:r>
      <w:r w:rsidR="00EB59D4" w:rsidRPr="00EB59D4">
        <w:rPr>
          <w:b/>
          <w:bCs/>
        </w:rPr>
        <w:t>– Noted by Councillors</w:t>
      </w:r>
    </w:p>
    <w:p w14:paraId="48136E2D" w14:textId="78349782" w:rsidR="00E21D03" w:rsidRDefault="005D0ED7" w:rsidP="00894052">
      <w:pPr>
        <w:pStyle w:val="ListParagraph"/>
        <w:numPr>
          <w:ilvl w:val="0"/>
          <w:numId w:val="17"/>
        </w:numPr>
        <w:tabs>
          <w:tab w:val="left" w:pos="884"/>
        </w:tabs>
        <w:spacing w:before="22"/>
      </w:pPr>
      <w:r w:rsidRPr="005D0ED7">
        <w:t>The RFO and Parish Councillors acknowledge that this falls outside the statutory deadline due to staffing and administrative challenges. Measures have now been put in place to ensure the public rights period will be correctly implemented in accordance with statutory requirements in future audit years.</w:t>
      </w:r>
    </w:p>
    <w:p w14:paraId="4756E8E5" w14:textId="77777777" w:rsidR="00502F1E" w:rsidRDefault="00502F1E" w:rsidP="00502F1E">
      <w:pPr>
        <w:tabs>
          <w:tab w:val="left" w:pos="665"/>
        </w:tabs>
        <w:rPr>
          <w:b/>
          <w:bCs/>
        </w:rPr>
      </w:pPr>
    </w:p>
    <w:p w14:paraId="7786367A" w14:textId="78515ED7" w:rsidR="00502F1E" w:rsidRPr="00502F1E" w:rsidRDefault="00502F1E" w:rsidP="00502F1E">
      <w:pPr>
        <w:tabs>
          <w:tab w:val="left" w:pos="665"/>
        </w:tabs>
        <w:rPr>
          <w:b/>
          <w:bCs/>
        </w:rPr>
      </w:pPr>
      <w:r>
        <w:rPr>
          <w:b/>
          <w:bCs/>
        </w:rPr>
        <w:t>8</w:t>
      </w:r>
      <w:r w:rsidRPr="00502F1E">
        <w:rPr>
          <w:b/>
          <w:bCs/>
        </w:rPr>
        <w:t>/</w:t>
      </w:r>
      <w:r>
        <w:rPr>
          <w:b/>
          <w:bCs/>
        </w:rPr>
        <w:t>22</w:t>
      </w:r>
      <w:r w:rsidRPr="00502F1E">
        <w:rPr>
          <w:b/>
          <w:bCs/>
        </w:rPr>
        <w:t>/</w:t>
      </w:r>
      <w:r>
        <w:rPr>
          <w:b/>
          <w:bCs/>
        </w:rPr>
        <w:t>7</w:t>
      </w:r>
      <w:r w:rsidRPr="00502F1E">
        <w:rPr>
          <w:b/>
          <w:bCs/>
        </w:rPr>
        <w:t xml:space="preserve"> </w:t>
      </w:r>
      <w:r>
        <w:rPr>
          <w:b/>
          <w:bCs/>
        </w:rPr>
        <w:t>Finance</w:t>
      </w:r>
    </w:p>
    <w:p w14:paraId="4E38DF14" w14:textId="46035218" w:rsidR="00A21058" w:rsidRDefault="00B54C80" w:rsidP="00A21058">
      <w:pPr>
        <w:pStyle w:val="ListParagraph"/>
        <w:numPr>
          <w:ilvl w:val="0"/>
          <w:numId w:val="18"/>
        </w:numPr>
        <w:tabs>
          <w:tab w:val="left" w:pos="885"/>
        </w:tabs>
        <w:spacing w:before="4"/>
      </w:pPr>
      <w:r>
        <w:t>To</w:t>
      </w:r>
      <w:r w:rsidRPr="00567FCE">
        <w:rPr>
          <w:spacing w:val="-3"/>
        </w:rPr>
        <w:t xml:space="preserve"> </w:t>
      </w:r>
      <w:r w:rsidR="00894052" w:rsidRPr="00567FCE">
        <w:rPr>
          <w:spacing w:val="-3"/>
        </w:rPr>
        <w:t xml:space="preserve">update on </w:t>
      </w:r>
      <w:r w:rsidR="006A0334" w:rsidRPr="00567FCE">
        <w:rPr>
          <w:spacing w:val="-3"/>
        </w:rPr>
        <w:t>b</w:t>
      </w:r>
      <w:r w:rsidR="004B1D0F" w:rsidRPr="00567FCE">
        <w:rPr>
          <w:spacing w:val="-2"/>
        </w:rPr>
        <w:t xml:space="preserve">anking arrangements </w:t>
      </w:r>
      <w:r>
        <w:t>for</w:t>
      </w:r>
      <w:r w:rsidR="004B1D0F">
        <w:t xml:space="preserve"> the</w:t>
      </w:r>
      <w:r w:rsidRPr="00567FCE">
        <w:rPr>
          <w:spacing w:val="-4"/>
        </w:rPr>
        <w:t xml:space="preserve"> </w:t>
      </w:r>
      <w:r>
        <w:t>Parish</w:t>
      </w:r>
      <w:r w:rsidRPr="00567FCE">
        <w:rPr>
          <w:spacing w:val="-3"/>
        </w:rPr>
        <w:t xml:space="preserve"> </w:t>
      </w:r>
      <w:r>
        <w:t>Council</w:t>
      </w:r>
      <w:r w:rsidRPr="00567FCE">
        <w:rPr>
          <w:spacing w:val="-4"/>
        </w:rPr>
        <w:t xml:space="preserve"> </w:t>
      </w:r>
      <w:r>
        <w:t>account</w:t>
      </w:r>
      <w:r w:rsidR="00F363F3">
        <w:t xml:space="preserve"> – Clerk advised that the forms have been returned to Barclays and an u</w:t>
      </w:r>
      <w:r w:rsidR="00D450E0">
        <w:t>pdate is currently pending.</w:t>
      </w:r>
    </w:p>
    <w:p w14:paraId="4181F569" w14:textId="125249A8" w:rsidR="00E37CC0" w:rsidRPr="00BA689F" w:rsidRDefault="00E37CC0" w:rsidP="00A21058">
      <w:pPr>
        <w:pStyle w:val="ListParagraph"/>
        <w:numPr>
          <w:ilvl w:val="0"/>
          <w:numId w:val="18"/>
        </w:numPr>
        <w:tabs>
          <w:tab w:val="left" w:pos="885"/>
        </w:tabs>
        <w:spacing w:before="4"/>
      </w:pPr>
      <w:r>
        <w:t>To note the deadline for precept requirements for 2026/2027 is 31</w:t>
      </w:r>
      <w:r w:rsidRPr="00A21058">
        <w:rPr>
          <w:vertAlign w:val="superscript"/>
        </w:rPr>
        <w:t>st</w:t>
      </w:r>
      <w:r>
        <w:t xml:space="preserve"> January 202</w:t>
      </w:r>
      <w:r w:rsidR="00BA3317">
        <w:t>6.</w:t>
      </w:r>
      <w:r>
        <w:t xml:space="preserve"> </w:t>
      </w:r>
      <w:r w:rsidR="00A21058" w:rsidRPr="00BA3317">
        <w:rPr>
          <w:b/>
          <w:bCs/>
        </w:rPr>
        <w:t>Action: Councillors to set and agree</w:t>
      </w:r>
      <w:r w:rsidRPr="00BA3317">
        <w:rPr>
          <w:b/>
          <w:bCs/>
        </w:rPr>
        <w:t xml:space="preserve"> allow future meeting schedule</w:t>
      </w:r>
      <w:r w:rsidR="00BA3317" w:rsidRPr="00BA3317">
        <w:rPr>
          <w:b/>
          <w:bCs/>
        </w:rPr>
        <w:t xml:space="preserve"> beyond </w:t>
      </w:r>
      <w:r w:rsidRPr="00BA3317">
        <w:rPr>
          <w:b/>
          <w:bCs/>
          <w:spacing w:val="-2"/>
        </w:rPr>
        <w:t>Tuesday 16</w:t>
      </w:r>
      <w:r w:rsidRPr="00BA3317">
        <w:rPr>
          <w:b/>
          <w:bCs/>
          <w:spacing w:val="-2"/>
          <w:vertAlign w:val="superscript"/>
        </w:rPr>
        <w:t>th</w:t>
      </w:r>
      <w:r w:rsidRPr="00BA3317">
        <w:rPr>
          <w:b/>
          <w:bCs/>
          <w:spacing w:val="-2"/>
        </w:rPr>
        <w:t xml:space="preserve"> September</w:t>
      </w:r>
      <w:r w:rsidR="00A21058" w:rsidRPr="00BA3317">
        <w:rPr>
          <w:b/>
          <w:bCs/>
          <w:spacing w:val="-2"/>
        </w:rPr>
        <w:t xml:space="preserve">, </w:t>
      </w:r>
      <w:r w:rsidRPr="00BA3317">
        <w:rPr>
          <w:b/>
          <w:bCs/>
          <w:spacing w:val="-2"/>
        </w:rPr>
        <w:t>Tuesday 25</w:t>
      </w:r>
      <w:r w:rsidRPr="00BA3317">
        <w:rPr>
          <w:b/>
          <w:bCs/>
          <w:spacing w:val="-2"/>
          <w:vertAlign w:val="superscript"/>
        </w:rPr>
        <w:t>th</w:t>
      </w:r>
      <w:r w:rsidRPr="00BA3317">
        <w:rPr>
          <w:b/>
          <w:bCs/>
          <w:spacing w:val="-2"/>
        </w:rPr>
        <w:t xml:space="preserve"> November</w:t>
      </w:r>
      <w:r w:rsidR="00BA3317" w:rsidRPr="00BA3317">
        <w:rPr>
          <w:b/>
          <w:bCs/>
          <w:spacing w:val="-2"/>
        </w:rPr>
        <w:t>.</w:t>
      </w:r>
    </w:p>
    <w:p w14:paraId="096D01EC" w14:textId="230976B9" w:rsidR="00BA689F" w:rsidRPr="00E113CA" w:rsidRDefault="00F460C0" w:rsidP="00BA689F">
      <w:pPr>
        <w:pStyle w:val="ListParagraph"/>
        <w:tabs>
          <w:tab w:val="left" w:pos="885"/>
        </w:tabs>
        <w:spacing w:before="4"/>
        <w:ind w:left="720" w:firstLine="0"/>
      </w:pPr>
      <w:r>
        <w:rPr>
          <w:b/>
          <w:bCs/>
          <w:spacing w:val="-2"/>
        </w:rPr>
        <w:t>Proposed and agreed further meetings:</w:t>
      </w:r>
    </w:p>
    <w:p w14:paraId="36519FE1" w14:textId="593C8890" w:rsidR="00E113CA" w:rsidRPr="00B02B41" w:rsidRDefault="00E113CA" w:rsidP="00E113CA">
      <w:pPr>
        <w:pStyle w:val="ListParagraph"/>
        <w:tabs>
          <w:tab w:val="left" w:pos="885"/>
        </w:tabs>
        <w:spacing w:before="4"/>
        <w:ind w:left="720" w:firstLine="0"/>
      </w:pPr>
      <w:r>
        <w:rPr>
          <w:b/>
          <w:bCs/>
          <w:spacing w:val="-2"/>
        </w:rPr>
        <w:t>Tuesday 6</w:t>
      </w:r>
      <w:r w:rsidRPr="00E113CA">
        <w:rPr>
          <w:b/>
          <w:bCs/>
          <w:spacing w:val="-2"/>
          <w:vertAlign w:val="superscript"/>
        </w:rPr>
        <w:t>th</w:t>
      </w:r>
      <w:r>
        <w:rPr>
          <w:b/>
          <w:bCs/>
          <w:spacing w:val="-2"/>
        </w:rPr>
        <w:t xml:space="preserve"> January, Tuesday 24</w:t>
      </w:r>
      <w:r w:rsidRPr="00E113CA">
        <w:rPr>
          <w:b/>
          <w:bCs/>
          <w:spacing w:val="-2"/>
          <w:vertAlign w:val="superscript"/>
        </w:rPr>
        <w:t>th</w:t>
      </w:r>
      <w:r>
        <w:rPr>
          <w:b/>
          <w:bCs/>
          <w:spacing w:val="-2"/>
        </w:rPr>
        <w:t xml:space="preserve"> March, </w:t>
      </w:r>
      <w:r w:rsidR="00590196">
        <w:rPr>
          <w:b/>
          <w:bCs/>
          <w:spacing w:val="-2"/>
        </w:rPr>
        <w:t>Tuesday 26</w:t>
      </w:r>
      <w:r w:rsidR="00590196" w:rsidRPr="00590196">
        <w:rPr>
          <w:b/>
          <w:bCs/>
          <w:spacing w:val="-2"/>
          <w:vertAlign w:val="superscript"/>
        </w:rPr>
        <w:t>th</w:t>
      </w:r>
      <w:r w:rsidR="00590196">
        <w:rPr>
          <w:b/>
          <w:bCs/>
          <w:spacing w:val="-2"/>
        </w:rPr>
        <w:t xml:space="preserve"> May, </w:t>
      </w:r>
      <w:r w:rsidR="00D504EA">
        <w:rPr>
          <w:b/>
          <w:bCs/>
          <w:spacing w:val="-2"/>
        </w:rPr>
        <w:t xml:space="preserve">Tuesday </w:t>
      </w:r>
      <w:r w:rsidR="00590196">
        <w:rPr>
          <w:b/>
          <w:bCs/>
          <w:spacing w:val="-2"/>
        </w:rPr>
        <w:t>28</w:t>
      </w:r>
      <w:r w:rsidR="00590196" w:rsidRPr="00590196">
        <w:rPr>
          <w:b/>
          <w:bCs/>
          <w:spacing w:val="-2"/>
          <w:vertAlign w:val="superscript"/>
        </w:rPr>
        <w:t>th</w:t>
      </w:r>
      <w:r w:rsidR="00590196">
        <w:rPr>
          <w:b/>
          <w:bCs/>
          <w:spacing w:val="-2"/>
        </w:rPr>
        <w:t xml:space="preserve"> July</w:t>
      </w:r>
      <w:r w:rsidR="007C0DCC">
        <w:rPr>
          <w:b/>
          <w:bCs/>
          <w:spacing w:val="-2"/>
        </w:rPr>
        <w:t xml:space="preserve">, </w:t>
      </w:r>
      <w:r w:rsidR="00D504EA">
        <w:rPr>
          <w:b/>
          <w:bCs/>
          <w:spacing w:val="-2"/>
        </w:rPr>
        <w:t>Tuesday 29</w:t>
      </w:r>
      <w:r w:rsidR="00D504EA" w:rsidRPr="00D504EA">
        <w:rPr>
          <w:b/>
          <w:bCs/>
          <w:spacing w:val="-2"/>
          <w:vertAlign w:val="superscript"/>
        </w:rPr>
        <w:t>th</w:t>
      </w:r>
      <w:r w:rsidR="00D504EA">
        <w:rPr>
          <w:b/>
          <w:bCs/>
          <w:spacing w:val="-2"/>
        </w:rPr>
        <w:t xml:space="preserve"> September and Tuesday 24</w:t>
      </w:r>
      <w:r w:rsidR="00D504EA" w:rsidRPr="00D504EA">
        <w:rPr>
          <w:b/>
          <w:bCs/>
          <w:spacing w:val="-2"/>
          <w:vertAlign w:val="superscript"/>
        </w:rPr>
        <w:t>th</w:t>
      </w:r>
      <w:r w:rsidR="00D504EA">
        <w:rPr>
          <w:b/>
          <w:bCs/>
          <w:spacing w:val="-2"/>
        </w:rPr>
        <w:t xml:space="preserve"> November.</w:t>
      </w:r>
    </w:p>
    <w:p w14:paraId="7A5981DA" w14:textId="77777777" w:rsidR="00235254" w:rsidRPr="00235254" w:rsidRDefault="00B02B41" w:rsidP="00353964">
      <w:pPr>
        <w:pStyle w:val="ListParagraph"/>
        <w:numPr>
          <w:ilvl w:val="0"/>
          <w:numId w:val="18"/>
        </w:numPr>
        <w:tabs>
          <w:tab w:val="left" w:pos="885"/>
        </w:tabs>
        <w:spacing w:before="4"/>
      </w:pPr>
      <w:r>
        <w:rPr>
          <w:b/>
          <w:bCs/>
          <w:spacing w:val="-2"/>
        </w:rPr>
        <w:t>Payments:</w:t>
      </w:r>
    </w:p>
    <w:p w14:paraId="49788E1C" w14:textId="211090DD" w:rsidR="00457D9A" w:rsidRDefault="00235254" w:rsidP="00D94E36">
      <w:pPr>
        <w:pStyle w:val="ListParagraph"/>
        <w:numPr>
          <w:ilvl w:val="0"/>
          <w:numId w:val="19"/>
        </w:numPr>
        <w:tabs>
          <w:tab w:val="left" w:pos="885"/>
        </w:tabs>
        <w:spacing w:before="4"/>
        <w:rPr>
          <w:spacing w:val="-2"/>
        </w:rPr>
      </w:pPr>
      <w:r w:rsidRPr="00457D9A">
        <w:rPr>
          <w:spacing w:val="-2"/>
        </w:rPr>
        <w:t>T</w:t>
      </w:r>
      <w:r w:rsidR="00353964" w:rsidRPr="00457D9A">
        <w:rPr>
          <w:spacing w:val="-2"/>
        </w:rPr>
        <w:t>o approve the renewal of the Parish Council’s insurance policy for 2025/26 with Zurich Municipal</w:t>
      </w:r>
      <w:r w:rsidR="00457D9A">
        <w:rPr>
          <w:spacing w:val="-2"/>
        </w:rPr>
        <w:t>: £214</w:t>
      </w:r>
      <w:r w:rsidR="002D7961">
        <w:rPr>
          <w:spacing w:val="-2"/>
        </w:rPr>
        <w:t xml:space="preserve"> - </w:t>
      </w:r>
      <w:r w:rsidR="006D08BD">
        <w:rPr>
          <w:b/>
          <w:bCs/>
          <w:spacing w:val="-2"/>
        </w:rPr>
        <w:t>Proposed and seconded; approved</w:t>
      </w:r>
    </w:p>
    <w:p w14:paraId="3FD006C1" w14:textId="0FEE712D" w:rsidR="00D94E36" w:rsidRPr="00457D9A" w:rsidRDefault="00D94E36" w:rsidP="00D94E36">
      <w:pPr>
        <w:pStyle w:val="ListParagraph"/>
        <w:numPr>
          <w:ilvl w:val="0"/>
          <w:numId w:val="19"/>
        </w:numPr>
        <w:tabs>
          <w:tab w:val="left" w:pos="885"/>
        </w:tabs>
        <w:spacing w:before="4"/>
        <w:rPr>
          <w:spacing w:val="-2"/>
        </w:rPr>
      </w:pPr>
      <w:r w:rsidRPr="00457D9A">
        <w:rPr>
          <w:spacing w:val="-2"/>
        </w:rPr>
        <w:t xml:space="preserve"> </w:t>
      </w:r>
      <w:r w:rsidR="00353964" w:rsidRPr="00457D9A">
        <w:rPr>
          <w:spacing w:val="-2"/>
        </w:rPr>
        <w:t>To</w:t>
      </w:r>
      <w:r w:rsidR="00457D9A" w:rsidRPr="00457D9A">
        <w:rPr>
          <w:spacing w:val="-2"/>
        </w:rPr>
        <w:t xml:space="preserve"> </w:t>
      </w:r>
      <w:r w:rsidRPr="00457D9A">
        <w:rPr>
          <w:spacing w:val="-2"/>
        </w:rPr>
        <w:t>consider Zurich’s offer to</w:t>
      </w:r>
      <w:r w:rsidR="00353964" w:rsidRPr="00457D9A">
        <w:rPr>
          <w:spacing w:val="-2"/>
        </w:rPr>
        <w:t xml:space="preserve"> backdate the policy start date to ensure continuous cover. </w:t>
      </w:r>
    </w:p>
    <w:p w14:paraId="6E7839E2" w14:textId="1872A642" w:rsidR="00353964" w:rsidRPr="00457D9A" w:rsidRDefault="00353964" w:rsidP="00053434">
      <w:pPr>
        <w:pStyle w:val="ListParagraph"/>
        <w:numPr>
          <w:ilvl w:val="0"/>
          <w:numId w:val="17"/>
        </w:numPr>
        <w:tabs>
          <w:tab w:val="left" w:pos="885"/>
        </w:tabs>
        <w:spacing w:before="4"/>
      </w:pPr>
      <w:r w:rsidRPr="00053434">
        <w:rPr>
          <w:spacing w:val="-2"/>
        </w:rPr>
        <w:t xml:space="preserve">Councillors have been provided with the policy schedule and supporting documentation in advance of </w:t>
      </w:r>
      <w:r w:rsidRPr="00053434">
        <w:rPr>
          <w:spacing w:val="-2"/>
        </w:rPr>
        <w:lastRenderedPageBreak/>
        <w:t>th</w:t>
      </w:r>
      <w:r w:rsidR="00053434">
        <w:rPr>
          <w:spacing w:val="-2"/>
        </w:rPr>
        <w:t>e</w:t>
      </w:r>
      <w:r w:rsidRPr="00053434">
        <w:rPr>
          <w:spacing w:val="-2"/>
        </w:rPr>
        <w:t xml:space="preserve"> meeting for review.</w:t>
      </w:r>
      <w:r w:rsidR="002D7961">
        <w:rPr>
          <w:spacing w:val="-2"/>
        </w:rPr>
        <w:t xml:space="preserve"> </w:t>
      </w:r>
      <w:r w:rsidR="002D7961" w:rsidRPr="002D7961">
        <w:rPr>
          <w:b/>
          <w:bCs/>
          <w:spacing w:val="-2"/>
        </w:rPr>
        <w:t>– Councillors declined to backdate the policy unless a specific reason was provided by Zurich.</w:t>
      </w:r>
    </w:p>
    <w:p w14:paraId="4AD33D45" w14:textId="155187EB" w:rsidR="003D49B0" w:rsidRPr="001E5437" w:rsidRDefault="003D49B0" w:rsidP="003D49B0">
      <w:pPr>
        <w:pStyle w:val="ListParagraph"/>
        <w:tabs>
          <w:tab w:val="left" w:pos="885"/>
        </w:tabs>
        <w:spacing w:before="4"/>
        <w:ind w:left="720" w:firstLine="0"/>
      </w:pPr>
    </w:p>
    <w:bookmarkEnd w:id="0"/>
    <w:p w14:paraId="5E32B95D" w14:textId="7F736D91" w:rsidR="00AF0B0C" w:rsidRDefault="00AF0B0C" w:rsidP="00AF0B0C">
      <w:pPr>
        <w:tabs>
          <w:tab w:val="left" w:pos="665"/>
        </w:tabs>
        <w:rPr>
          <w:b/>
          <w:bCs/>
        </w:rPr>
      </w:pPr>
      <w:r>
        <w:rPr>
          <w:b/>
          <w:bCs/>
        </w:rPr>
        <w:t>9</w:t>
      </w:r>
      <w:r w:rsidRPr="00502F1E">
        <w:rPr>
          <w:b/>
          <w:bCs/>
        </w:rPr>
        <w:t>/</w:t>
      </w:r>
      <w:r>
        <w:rPr>
          <w:b/>
          <w:bCs/>
        </w:rPr>
        <w:t>22</w:t>
      </w:r>
      <w:r w:rsidRPr="00502F1E">
        <w:rPr>
          <w:b/>
          <w:bCs/>
        </w:rPr>
        <w:t>/</w:t>
      </w:r>
      <w:r>
        <w:rPr>
          <w:b/>
          <w:bCs/>
        </w:rPr>
        <w:t>7</w:t>
      </w:r>
      <w:r w:rsidRPr="00502F1E">
        <w:rPr>
          <w:b/>
          <w:bCs/>
        </w:rPr>
        <w:t xml:space="preserve"> </w:t>
      </w:r>
      <w:r w:rsidR="00A44D44">
        <w:rPr>
          <w:b/>
          <w:bCs/>
        </w:rPr>
        <w:t>Policies</w:t>
      </w:r>
    </w:p>
    <w:p w14:paraId="1E24FF83" w14:textId="4DF8853F" w:rsidR="00A44D44" w:rsidRPr="00A44D44" w:rsidRDefault="00A44D44" w:rsidP="00A44D44">
      <w:pPr>
        <w:pStyle w:val="ListParagraph"/>
        <w:numPr>
          <w:ilvl w:val="0"/>
          <w:numId w:val="20"/>
        </w:numPr>
        <w:tabs>
          <w:tab w:val="left" w:pos="665"/>
        </w:tabs>
      </w:pPr>
      <w:r w:rsidRPr="00A44D44">
        <w:t>Motion to approve Risk Assessment for Horham &amp; Athelington Parish Council</w:t>
      </w:r>
      <w:r w:rsidR="00350FF6">
        <w:t xml:space="preserve"> </w:t>
      </w:r>
      <w:r w:rsidR="00350FF6" w:rsidRPr="00350FF6">
        <w:rPr>
          <w:b/>
          <w:bCs/>
        </w:rPr>
        <w:t>– Proposed seconded; approved</w:t>
      </w:r>
    </w:p>
    <w:p w14:paraId="49AF8497" w14:textId="77777777" w:rsidR="001E5437" w:rsidRDefault="001E5437" w:rsidP="00082954">
      <w:pPr>
        <w:pStyle w:val="BodyText"/>
        <w:rPr>
          <w:b/>
          <w:bCs/>
        </w:rPr>
      </w:pPr>
    </w:p>
    <w:p w14:paraId="7C9FDAEF" w14:textId="77777777" w:rsidR="00D450E0" w:rsidRDefault="00A44D44" w:rsidP="00A44D44">
      <w:pPr>
        <w:tabs>
          <w:tab w:val="left" w:pos="665"/>
        </w:tabs>
        <w:rPr>
          <w:b/>
          <w:bCs/>
        </w:rPr>
      </w:pPr>
      <w:r>
        <w:rPr>
          <w:b/>
          <w:bCs/>
        </w:rPr>
        <w:t>10</w:t>
      </w:r>
      <w:r w:rsidRPr="00502F1E">
        <w:rPr>
          <w:b/>
          <w:bCs/>
        </w:rPr>
        <w:t>/</w:t>
      </w:r>
      <w:r>
        <w:rPr>
          <w:b/>
          <w:bCs/>
        </w:rPr>
        <w:t>22</w:t>
      </w:r>
      <w:r w:rsidRPr="00502F1E">
        <w:rPr>
          <w:b/>
          <w:bCs/>
        </w:rPr>
        <w:t>/</w:t>
      </w:r>
      <w:r>
        <w:rPr>
          <w:b/>
          <w:bCs/>
        </w:rPr>
        <w:t>7</w:t>
      </w:r>
      <w:r w:rsidRPr="00502F1E">
        <w:rPr>
          <w:b/>
          <w:bCs/>
        </w:rPr>
        <w:t xml:space="preserve"> </w:t>
      </w:r>
      <w:r w:rsidR="00A04184" w:rsidRPr="00A04184">
        <w:rPr>
          <w:b/>
          <w:bCs/>
        </w:rPr>
        <w:t xml:space="preserve">Items for consideration for inclusion on the next agenda </w:t>
      </w:r>
      <w:r w:rsidR="000C1F5B" w:rsidRPr="00D450E0">
        <w:t>–</w:t>
      </w:r>
      <w:r w:rsidR="002700C6" w:rsidRPr="00D450E0">
        <w:t xml:space="preserve"> </w:t>
      </w:r>
      <w:r w:rsidR="000C1F5B" w:rsidRPr="00D450E0">
        <w:t>Playground updates</w:t>
      </w:r>
      <w:r w:rsidR="00E55378" w:rsidRPr="00D450E0">
        <w:t>.</w:t>
      </w:r>
      <w:r w:rsidR="00E55378">
        <w:rPr>
          <w:b/>
          <w:bCs/>
        </w:rPr>
        <w:t xml:space="preserve"> </w:t>
      </w:r>
    </w:p>
    <w:p w14:paraId="1CE2D1EC" w14:textId="0871463A" w:rsidR="00A04184" w:rsidRDefault="00E55378" w:rsidP="00A44D44">
      <w:pPr>
        <w:tabs>
          <w:tab w:val="left" w:pos="665"/>
        </w:tabs>
        <w:rPr>
          <w:b/>
          <w:bCs/>
        </w:rPr>
      </w:pPr>
      <w:r>
        <w:rPr>
          <w:b/>
          <w:bCs/>
        </w:rPr>
        <w:t xml:space="preserve">Action: Councillors to </w:t>
      </w:r>
      <w:r w:rsidR="00745628">
        <w:rPr>
          <w:b/>
          <w:bCs/>
        </w:rPr>
        <w:t>find out the next Community Centre meeting in order to liaise with them.</w:t>
      </w:r>
    </w:p>
    <w:p w14:paraId="30E41EBD" w14:textId="77777777" w:rsidR="00A04184" w:rsidRDefault="00A04184" w:rsidP="00A44D44">
      <w:pPr>
        <w:tabs>
          <w:tab w:val="left" w:pos="665"/>
        </w:tabs>
        <w:rPr>
          <w:b/>
          <w:bCs/>
        </w:rPr>
      </w:pPr>
    </w:p>
    <w:p w14:paraId="7CEB8639" w14:textId="77777777" w:rsidR="00A04184" w:rsidRDefault="00A04184" w:rsidP="00A44D44">
      <w:pPr>
        <w:tabs>
          <w:tab w:val="left" w:pos="665"/>
        </w:tabs>
        <w:rPr>
          <w:b/>
          <w:bCs/>
        </w:rPr>
      </w:pPr>
      <w:r>
        <w:rPr>
          <w:b/>
          <w:bCs/>
        </w:rPr>
        <w:t>11</w:t>
      </w:r>
      <w:r w:rsidRPr="00A04184">
        <w:rPr>
          <w:b/>
          <w:bCs/>
        </w:rPr>
        <w:t>/</w:t>
      </w:r>
      <w:r>
        <w:rPr>
          <w:b/>
          <w:bCs/>
        </w:rPr>
        <w:t>22</w:t>
      </w:r>
      <w:r w:rsidRPr="00A04184">
        <w:rPr>
          <w:b/>
          <w:bCs/>
        </w:rPr>
        <w:t>/</w:t>
      </w:r>
      <w:r>
        <w:rPr>
          <w:b/>
          <w:bCs/>
        </w:rPr>
        <w:t>7</w:t>
      </w:r>
      <w:r w:rsidRPr="00A04184">
        <w:rPr>
          <w:b/>
          <w:bCs/>
        </w:rPr>
        <w:t xml:space="preserve"> Date of next meeting </w:t>
      </w:r>
    </w:p>
    <w:p w14:paraId="74CBCBD8" w14:textId="160BD2DB" w:rsidR="001E3A1B" w:rsidRPr="001F6199" w:rsidRDefault="00A04184" w:rsidP="00B06CD0">
      <w:pPr>
        <w:tabs>
          <w:tab w:val="left" w:pos="665"/>
        </w:tabs>
        <w:rPr>
          <w:rFonts w:asciiTheme="minorHAnsi" w:hAnsiTheme="minorHAnsi" w:cstheme="minorHAnsi"/>
          <w:i/>
          <w:iCs/>
          <w:sz w:val="18"/>
          <w:szCs w:val="18"/>
        </w:rPr>
      </w:pPr>
      <w:r w:rsidRPr="004A7584">
        <w:t xml:space="preserve">To confirm the date of the next meeting, scheduled for </w:t>
      </w:r>
      <w:r w:rsidR="00A16A5D">
        <w:t>Tuesday 16</w:t>
      </w:r>
      <w:r w:rsidR="00A16A5D" w:rsidRPr="00A16A5D">
        <w:rPr>
          <w:vertAlign w:val="superscript"/>
        </w:rPr>
        <w:t>th</w:t>
      </w:r>
      <w:r w:rsidR="00A16A5D">
        <w:t xml:space="preserve"> September</w:t>
      </w:r>
      <w:r w:rsidRPr="004A7584">
        <w:t xml:space="preserve"> 2025.</w:t>
      </w:r>
    </w:p>
    <w:sectPr w:rsidR="001E3A1B" w:rsidRPr="001F6199">
      <w:headerReference w:type="even" r:id="rId12"/>
      <w:headerReference w:type="default" r:id="rId13"/>
      <w:footerReference w:type="even" r:id="rId14"/>
      <w:footerReference w:type="default" r:id="rId15"/>
      <w:headerReference w:type="first" r:id="rId16"/>
      <w:footerReference w:type="first" r:id="rId17"/>
      <w:pgSz w:w="11910" w:h="16840"/>
      <w:pgMar w:top="580" w:right="860" w:bottom="720" w:left="76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1B04" w14:textId="77777777" w:rsidR="00906B94" w:rsidRPr="000026CF" w:rsidRDefault="00906B94">
      <w:r w:rsidRPr="000026CF">
        <w:separator/>
      </w:r>
    </w:p>
  </w:endnote>
  <w:endnote w:type="continuationSeparator" w:id="0">
    <w:p w14:paraId="57F1876C" w14:textId="77777777" w:rsidR="00906B94" w:rsidRPr="000026CF" w:rsidRDefault="00906B94">
      <w:r w:rsidRPr="00002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D694" w14:textId="77777777" w:rsidR="006D0B92" w:rsidRDefault="006D0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4E9" w14:textId="3C766DCE" w:rsidR="001E3A1B" w:rsidRPr="000026CF" w:rsidRDefault="001E3A1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964F" w14:textId="77777777" w:rsidR="006D0B92" w:rsidRDefault="006D0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6A35" w14:textId="77777777" w:rsidR="00906B94" w:rsidRPr="000026CF" w:rsidRDefault="00906B94">
      <w:r w:rsidRPr="000026CF">
        <w:separator/>
      </w:r>
    </w:p>
  </w:footnote>
  <w:footnote w:type="continuationSeparator" w:id="0">
    <w:p w14:paraId="706A425B" w14:textId="77777777" w:rsidR="00906B94" w:rsidRPr="000026CF" w:rsidRDefault="00906B94">
      <w:r w:rsidRPr="00002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8DA1" w14:textId="6AA2C852" w:rsidR="006D0B92" w:rsidRDefault="006D0B92">
    <w:pPr>
      <w:pStyle w:val="Header"/>
    </w:pPr>
    <w:r>
      <w:rPr>
        <w:noProof/>
      </w:rPr>
      <w:pict w14:anchorId="02ED7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8.15pt;height:207.25pt;rotation:315;z-index:-251655168;mso-position-horizontal:center;mso-position-horizontal-relative:margin;mso-position-vertical:center;mso-position-vertical-relative:margin" o:allowincell="f" fillcolor="silver" stroked="f">
          <v:fill opacity=".5"/>
          <v:textpath style="font-family:&quot;Carlito&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8897" w14:textId="37EA108B" w:rsidR="006D0B92" w:rsidRDefault="006D0B92">
    <w:pPr>
      <w:pStyle w:val="Header"/>
    </w:pPr>
    <w:r>
      <w:rPr>
        <w:noProof/>
      </w:rPr>
      <w:pict w14:anchorId="5839A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8.15pt;height:207.25pt;rotation:315;z-index:-251653120;mso-position-horizontal:center;mso-position-horizontal-relative:margin;mso-position-vertical:center;mso-position-vertical-relative:margin" o:allowincell="f" fillcolor="silver" stroked="f">
          <v:fill opacity=".5"/>
          <v:textpath style="font-family:&quot;Carlito&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7E25" w14:textId="2B410A3E" w:rsidR="006D0B92" w:rsidRDefault="006D0B92">
    <w:pPr>
      <w:pStyle w:val="Header"/>
    </w:pPr>
    <w:r>
      <w:rPr>
        <w:noProof/>
      </w:rPr>
      <w:pict w14:anchorId="78929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8.15pt;height:207.25pt;rotation:315;z-index:-251657216;mso-position-horizontal:center;mso-position-horizontal-relative:margin;mso-position-vertical:center;mso-position-vertical-relative:margin" o:allowincell="f" fillcolor="silver" stroked="f">
          <v:fill opacity=".5"/>
          <v:textpath style="font-family:&quot;Carlito&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81F"/>
    <w:multiLevelType w:val="hybridMultilevel"/>
    <w:tmpl w:val="00366628"/>
    <w:lvl w:ilvl="0" w:tplc="068A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BB03A8"/>
    <w:multiLevelType w:val="hybridMultilevel"/>
    <w:tmpl w:val="0B64431A"/>
    <w:lvl w:ilvl="0" w:tplc="BCAEF5EC">
      <w:start w:val="1"/>
      <w:numFmt w:val="decimal"/>
      <w:lvlText w:val="%1."/>
      <w:lvlJc w:val="left"/>
      <w:pPr>
        <w:ind w:left="667" w:hanging="360"/>
      </w:pPr>
      <w:rPr>
        <w:rFonts w:ascii="Calibri" w:eastAsia="Calibri" w:hAnsi="Calibri" w:cs="Calibri" w:hint="default"/>
        <w:b/>
        <w:bCs/>
        <w:i w:val="0"/>
        <w:iCs w:val="0"/>
        <w:spacing w:val="0"/>
        <w:w w:val="100"/>
        <w:sz w:val="22"/>
        <w:szCs w:val="22"/>
        <w:lang w:val="en-US" w:eastAsia="en-US" w:bidi="ar-SA"/>
      </w:rPr>
    </w:lvl>
    <w:lvl w:ilvl="1" w:tplc="E53EF65A">
      <w:start w:val="1"/>
      <w:numFmt w:val="lowerLetter"/>
      <w:lvlText w:val="%2."/>
      <w:lvlJc w:val="left"/>
      <w:pPr>
        <w:ind w:left="885" w:hanging="360"/>
      </w:pPr>
      <w:rPr>
        <w:rFonts w:ascii="Calibri" w:eastAsia="Calibri" w:hAnsi="Calibri" w:cs="Calibri" w:hint="default"/>
        <w:b w:val="0"/>
        <w:bCs w:val="0"/>
        <w:i w:val="0"/>
        <w:iCs w:val="0"/>
        <w:spacing w:val="-1"/>
        <w:w w:val="100"/>
        <w:sz w:val="22"/>
        <w:szCs w:val="22"/>
        <w:lang w:val="en-US" w:eastAsia="en-US" w:bidi="ar-SA"/>
      </w:rPr>
    </w:lvl>
    <w:lvl w:ilvl="2" w:tplc="83B65BE2">
      <w:numFmt w:val="bullet"/>
      <w:lvlText w:val="•"/>
      <w:lvlJc w:val="left"/>
      <w:pPr>
        <w:ind w:left="940" w:hanging="360"/>
      </w:pPr>
      <w:rPr>
        <w:rFonts w:hint="default"/>
        <w:lang w:val="en-US" w:eastAsia="en-US" w:bidi="ar-SA"/>
      </w:rPr>
    </w:lvl>
    <w:lvl w:ilvl="3" w:tplc="87F43A60">
      <w:numFmt w:val="bullet"/>
      <w:lvlText w:val="•"/>
      <w:lvlJc w:val="left"/>
      <w:pPr>
        <w:ind w:left="1992" w:hanging="360"/>
      </w:pPr>
      <w:rPr>
        <w:rFonts w:hint="default"/>
        <w:lang w:val="en-US" w:eastAsia="en-US" w:bidi="ar-SA"/>
      </w:rPr>
    </w:lvl>
    <w:lvl w:ilvl="4" w:tplc="F3BCF3DE">
      <w:numFmt w:val="bullet"/>
      <w:lvlText w:val="•"/>
      <w:lvlJc w:val="left"/>
      <w:pPr>
        <w:ind w:left="3044" w:hanging="360"/>
      </w:pPr>
      <w:rPr>
        <w:rFonts w:hint="default"/>
        <w:lang w:val="en-US" w:eastAsia="en-US" w:bidi="ar-SA"/>
      </w:rPr>
    </w:lvl>
    <w:lvl w:ilvl="5" w:tplc="3DE4BA80">
      <w:numFmt w:val="bullet"/>
      <w:lvlText w:val="•"/>
      <w:lvlJc w:val="left"/>
      <w:pPr>
        <w:ind w:left="4096" w:hanging="360"/>
      </w:pPr>
      <w:rPr>
        <w:rFonts w:hint="default"/>
        <w:lang w:val="en-US" w:eastAsia="en-US" w:bidi="ar-SA"/>
      </w:rPr>
    </w:lvl>
    <w:lvl w:ilvl="6" w:tplc="3FDC33B2">
      <w:numFmt w:val="bullet"/>
      <w:lvlText w:val="•"/>
      <w:lvlJc w:val="left"/>
      <w:pPr>
        <w:ind w:left="5148" w:hanging="360"/>
      </w:pPr>
      <w:rPr>
        <w:rFonts w:hint="default"/>
        <w:lang w:val="en-US" w:eastAsia="en-US" w:bidi="ar-SA"/>
      </w:rPr>
    </w:lvl>
    <w:lvl w:ilvl="7" w:tplc="A71EADE6">
      <w:numFmt w:val="bullet"/>
      <w:lvlText w:val="•"/>
      <w:lvlJc w:val="left"/>
      <w:pPr>
        <w:ind w:left="6200" w:hanging="360"/>
      </w:pPr>
      <w:rPr>
        <w:rFonts w:hint="default"/>
        <w:lang w:val="en-US" w:eastAsia="en-US" w:bidi="ar-SA"/>
      </w:rPr>
    </w:lvl>
    <w:lvl w:ilvl="8" w:tplc="D2EC50BE">
      <w:numFmt w:val="bullet"/>
      <w:lvlText w:val="•"/>
      <w:lvlJc w:val="left"/>
      <w:pPr>
        <w:ind w:left="7252" w:hanging="360"/>
      </w:pPr>
      <w:rPr>
        <w:rFonts w:hint="default"/>
        <w:lang w:val="en-US" w:eastAsia="en-US" w:bidi="ar-SA"/>
      </w:rPr>
    </w:lvl>
  </w:abstractNum>
  <w:abstractNum w:abstractNumId="2" w15:restartNumberingAfterBreak="0">
    <w:nsid w:val="194A6678"/>
    <w:multiLevelType w:val="hybridMultilevel"/>
    <w:tmpl w:val="AC968A92"/>
    <w:lvl w:ilvl="0" w:tplc="730864C6">
      <w:start w:val="1"/>
      <w:numFmt w:val="lowerLetter"/>
      <w:lvlText w:val="%1)"/>
      <w:lvlJc w:val="left"/>
      <w:pPr>
        <w:ind w:left="907" w:hanging="228"/>
      </w:pPr>
      <w:rPr>
        <w:rFonts w:ascii="Carlito" w:eastAsia="Carlito" w:hAnsi="Carlito" w:cs="Carlito" w:hint="default"/>
        <w:b/>
        <w:bCs/>
        <w:spacing w:val="-2"/>
        <w:w w:val="100"/>
        <w:sz w:val="22"/>
        <w:szCs w:val="22"/>
        <w:lang w:val="en-US" w:eastAsia="en-US" w:bidi="ar-SA"/>
      </w:rPr>
    </w:lvl>
    <w:lvl w:ilvl="1" w:tplc="99CCB338">
      <w:numFmt w:val="bullet"/>
      <w:lvlText w:val="•"/>
      <w:lvlJc w:val="left"/>
      <w:pPr>
        <w:ind w:left="1838" w:hanging="228"/>
      </w:pPr>
      <w:rPr>
        <w:rFonts w:hint="default"/>
        <w:lang w:val="en-US" w:eastAsia="en-US" w:bidi="ar-SA"/>
      </w:rPr>
    </w:lvl>
    <w:lvl w:ilvl="2" w:tplc="EBB05B78">
      <w:numFmt w:val="bullet"/>
      <w:lvlText w:val="•"/>
      <w:lvlJc w:val="left"/>
      <w:pPr>
        <w:ind w:left="2777" w:hanging="228"/>
      </w:pPr>
      <w:rPr>
        <w:rFonts w:hint="default"/>
        <w:lang w:val="en-US" w:eastAsia="en-US" w:bidi="ar-SA"/>
      </w:rPr>
    </w:lvl>
    <w:lvl w:ilvl="3" w:tplc="9AD8BB2E">
      <w:numFmt w:val="bullet"/>
      <w:lvlText w:val="•"/>
      <w:lvlJc w:val="left"/>
      <w:pPr>
        <w:ind w:left="3715" w:hanging="228"/>
      </w:pPr>
      <w:rPr>
        <w:rFonts w:hint="default"/>
        <w:lang w:val="en-US" w:eastAsia="en-US" w:bidi="ar-SA"/>
      </w:rPr>
    </w:lvl>
    <w:lvl w:ilvl="4" w:tplc="89E0D988">
      <w:numFmt w:val="bullet"/>
      <w:lvlText w:val="•"/>
      <w:lvlJc w:val="left"/>
      <w:pPr>
        <w:ind w:left="4654" w:hanging="228"/>
      </w:pPr>
      <w:rPr>
        <w:rFonts w:hint="default"/>
        <w:lang w:val="en-US" w:eastAsia="en-US" w:bidi="ar-SA"/>
      </w:rPr>
    </w:lvl>
    <w:lvl w:ilvl="5" w:tplc="E856BE32">
      <w:numFmt w:val="bullet"/>
      <w:lvlText w:val="•"/>
      <w:lvlJc w:val="left"/>
      <w:pPr>
        <w:ind w:left="5593" w:hanging="228"/>
      </w:pPr>
      <w:rPr>
        <w:rFonts w:hint="default"/>
        <w:lang w:val="en-US" w:eastAsia="en-US" w:bidi="ar-SA"/>
      </w:rPr>
    </w:lvl>
    <w:lvl w:ilvl="6" w:tplc="2D3A9276">
      <w:numFmt w:val="bullet"/>
      <w:lvlText w:val="•"/>
      <w:lvlJc w:val="left"/>
      <w:pPr>
        <w:ind w:left="6531" w:hanging="228"/>
      </w:pPr>
      <w:rPr>
        <w:rFonts w:hint="default"/>
        <w:lang w:val="en-US" w:eastAsia="en-US" w:bidi="ar-SA"/>
      </w:rPr>
    </w:lvl>
    <w:lvl w:ilvl="7" w:tplc="27C8AA64">
      <w:numFmt w:val="bullet"/>
      <w:lvlText w:val="•"/>
      <w:lvlJc w:val="left"/>
      <w:pPr>
        <w:ind w:left="7470" w:hanging="228"/>
      </w:pPr>
      <w:rPr>
        <w:rFonts w:hint="default"/>
        <w:lang w:val="en-US" w:eastAsia="en-US" w:bidi="ar-SA"/>
      </w:rPr>
    </w:lvl>
    <w:lvl w:ilvl="8" w:tplc="49A83A72">
      <w:numFmt w:val="bullet"/>
      <w:lvlText w:val="•"/>
      <w:lvlJc w:val="left"/>
      <w:pPr>
        <w:ind w:left="8409" w:hanging="228"/>
      </w:pPr>
      <w:rPr>
        <w:rFonts w:hint="default"/>
        <w:lang w:val="en-US" w:eastAsia="en-US" w:bidi="ar-SA"/>
      </w:rPr>
    </w:lvl>
  </w:abstractNum>
  <w:abstractNum w:abstractNumId="3" w15:restartNumberingAfterBreak="0">
    <w:nsid w:val="1C0052F0"/>
    <w:multiLevelType w:val="hybridMultilevel"/>
    <w:tmpl w:val="14CC2104"/>
    <w:lvl w:ilvl="0" w:tplc="79B6B058">
      <w:start w:val="1"/>
      <w:numFmt w:val="decimal"/>
      <w:lvlText w:val="%1."/>
      <w:lvlJc w:val="left"/>
      <w:pPr>
        <w:ind w:left="680" w:hanging="567"/>
      </w:pPr>
      <w:rPr>
        <w:rFonts w:ascii="Carlito" w:eastAsia="Carlito" w:hAnsi="Carlito" w:cs="Carlito" w:hint="default"/>
        <w:b/>
        <w:bCs/>
        <w:w w:val="100"/>
        <w:sz w:val="22"/>
        <w:szCs w:val="22"/>
        <w:lang w:val="en-US" w:eastAsia="en-US" w:bidi="ar-SA"/>
      </w:rPr>
    </w:lvl>
    <w:lvl w:ilvl="1" w:tplc="1024B930">
      <w:start w:val="1"/>
      <w:numFmt w:val="lowerLetter"/>
      <w:lvlText w:val="%2."/>
      <w:lvlJc w:val="left"/>
      <w:pPr>
        <w:ind w:left="963" w:hanging="284"/>
      </w:pPr>
      <w:rPr>
        <w:rFonts w:ascii="Carlito" w:eastAsia="Carlito" w:hAnsi="Carlito" w:cs="Carlito"/>
        <w:spacing w:val="-1"/>
        <w:w w:val="100"/>
        <w:sz w:val="22"/>
        <w:szCs w:val="22"/>
        <w:lang w:val="en-US" w:eastAsia="en-US" w:bidi="ar-SA"/>
      </w:rPr>
    </w:lvl>
    <w:lvl w:ilvl="2" w:tplc="24845896">
      <w:start w:val="1"/>
      <w:numFmt w:val="lowerRoman"/>
      <w:lvlText w:val="%3."/>
      <w:lvlJc w:val="left"/>
      <w:pPr>
        <w:ind w:left="2480" w:hanging="286"/>
        <w:jc w:val="right"/>
      </w:pPr>
      <w:rPr>
        <w:rFonts w:ascii="Carlito" w:eastAsia="Carlito" w:hAnsi="Carlito" w:cs="Carlito" w:hint="default"/>
        <w:spacing w:val="-1"/>
        <w:w w:val="100"/>
        <w:sz w:val="22"/>
        <w:szCs w:val="22"/>
        <w:lang w:val="en-US" w:eastAsia="en-US" w:bidi="ar-SA"/>
      </w:rPr>
    </w:lvl>
    <w:lvl w:ilvl="3" w:tplc="046E6A0C">
      <w:numFmt w:val="bullet"/>
      <w:lvlText w:val="•"/>
      <w:lvlJc w:val="left"/>
      <w:pPr>
        <w:ind w:left="2480" w:hanging="286"/>
      </w:pPr>
      <w:rPr>
        <w:rFonts w:hint="default"/>
        <w:lang w:val="en-US" w:eastAsia="en-US" w:bidi="ar-SA"/>
      </w:rPr>
    </w:lvl>
    <w:lvl w:ilvl="4" w:tplc="BEA66E4E">
      <w:numFmt w:val="bullet"/>
      <w:lvlText w:val="•"/>
      <w:lvlJc w:val="left"/>
      <w:pPr>
        <w:ind w:left="3595" w:hanging="286"/>
      </w:pPr>
      <w:rPr>
        <w:rFonts w:hint="default"/>
        <w:lang w:val="en-US" w:eastAsia="en-US" w:bidi="ar-SA"/>
      </w:rPr>
    </w:lvl>
    <w:lvl w:ilvl="5" w:tplc="34726AE6">
      <w:numFmt w:val="bullet"/>
      <w:lvlText w:val="•"/>
      <w:lvlJc w:val="left"/>
      <w:pPr>
        <w:ind w:left="4710" w:hanging="286"/>
      </w:pPr>
      <w:rPr>
        <w:rFonts w:hint="default"/>
        <w:lang w:val="en-US" w:eastAsia="en-US" w:bidi="ar-SA"/>
      </w:rPr>
    </w:lvl>
    <w:lvl w:ilvl="6" w:tplc="9482EC84">
      <w:numFmt w:val="bullet"/>
      <w:lvlText w:val="•"/>
      <w:lvlJc w:val="left"/>
      <w:pPr>
        <w:ind w:left="5825" w:hanging="286"/>
      </w:pPr>
      <w:rPr>
        <w:rFonts w:hint="default"/>
        <w:lang w:val="en-US" w:eastAsia="en-US" w:bidi="ar-SA"/>
      </w:rPr>
    </w:lvl>
    <w:lvl w:ilvl="7" w:tplc="14D0F52E">
      <w:numFmt w:val="bullet"/>
      <w:lvlText w:val="•"/>
      <w:lvlJc w:val="left"/>
      <w:pPr>
        <w:ind w:left="6940" w:hanging="286"/>
      </w:pPr>
      <w:rPr>
        <w:rFonts w:hint="default"/>
        <w:lang w:val="en-US" w:eastAsia="en-US" w:bidi="ar-SA"/>
      </w:rPr>
    </w:lvl>
    <w:lvl w:ilvl="8" w:tplc="A6C69442">
      <w:numFmt w:val="bullet"/>
      <w:lvlText w:val="•"/>
      <w:lvlJc w:val="left"/>
      <w:pPr>
        <w:ind w:left="8056" w:hanging="286"/>
      </w:pPr>
      <w:rPr>
        <w:rFonts w:hint="default"/>
        <w:lang w:val="en-US" w:eastAsia="en-US" w:bidi="ar-SA"/>
      </w:rPr>
    </w:lvl>
  </w:abstractNum>
  <w:abstractNum w:abstractNumId="4" w15:restartNumberingAfterBreak="0">
    <w:nsid w:val="2A693094"/>
    <w:multiLevelType w:val="hybridMultilevel"/>
    <w:tmpl w:val="277638E8"/>
    <w:lvl w:ilvl="0" w:tplc="588E91A0">
      <w:start w:val="1"/>
      <w:numFmt w:val="decimal"/>
      <w:lvlText w:val="%1."/>
      <w:lvlJc w:val="left"/>
      <w:pPr>
        <w:ind w:left="1606" w:hanging="360"/>
      </w:pPr>
      <w:rPr>
        <w:rFonts w:hint="default"/>
      </w:rPr>
    </w:lvl>
    <w:lvl w:ilvl="1" w:tplc="08090019" w:tentative="1">
      <w:start w:val="1"/>
      <w:numFmt w:val="lowerLetter"/>
      <w:lvlText w:val="%2."/>
      <w:lvlJc w:val="left"/>
      <w:pPr>
        <w:ind w:left="2326" w:hanging="360"/>
      </w:pPr>
    </w:lvl>
    <w:lvl w:ilvl="2" w:tplc="0809001B" w:tentative="1">
      <w:start w:val="1"/>
      <w:numFmt w:val="lowerRoman"/>
      <w:lvlText w:val="%3."/>
      <w:lvlJc w:val="right"/>
      <w:pPr>
        <w:ind w:left="3046" w:hanging="180"/>
      </w:pPr>
    </w:lvl>
    <w:lvl w:ilvl="3" w:tplc="0809000F" w:tentative="1">
      <w:start w:val="1"/>
      <w:numFmt w:val="decimal"/>
      <w:lvlText w:val="%4."/>
      <w:lvlJc w:val="left"/>
      <w:pPr>
        <w:ind w:left="3766" w:hanging="360"/>
      </w:pPr>
    </w:lvl>
    <w:lvl w:ilvl="4" w:tplc="08090019" w:tentative="1">
      <w:start w:val="1"/>
      <w:numFmt w:val="lowerLetter"/>
      <w:lvlText w:val="%5."/>
      <w:lvlJc w:val="left"/>
      <w:pPr>
        <w:ind w:left="4486" w:hanging="360"/>
      </w:pPr>
    </w:lvl>
    <w:lvl w:ilvl="5" w:tplc="0809001B" w:tentative="1">
      <w:start w:val="1"/>
      <w:numFmt w:val="lowerRoman"/>
      <w:lvlText w:val="%6."/>
      <w:lvlJc w:val="right"/>
      <w:pPr>
        <w:ind w:left="5206" w:hanging="180"/>
      </w:pPr>
    </w:lvl>
    <w:lvl w:ilvl="6" w:tplc="0809000F" w:tentative="1">
      <w:start w:val="1"/>
      <w:numFmt w:val="decimal"/>
      <w:lvlText w:val="%7."/>
      <w:lvlJc w:val="left"/>
      <w:pPr>
        <w:ind w:left="5926" w:hanging="360"/>
      </w:pPr>
    </w:lvl>
    <w:lvl w:ilvl="7" w:tplc="08090019" w:tentative="1">
      <w:start w:val="1"/>
      <w:numFmt w:val="lowerLetter"/>
      <w:lvlText w:val="%8."/>
      <w:lvlJc w:val="left"/>
      <w:pPr>
        <w:ind w:left="6646" w:hanging="360"/>
      </w:pPr>
    </w:lvl>
    <w:lvl w:ilvl="8" w:tplc="0809001B" w:tentative="1">
      <w:start w:val="1"/>
      <w:numFmt w:val="lowerRoman"/>
      <w:lvlText w:val="%9."/>
      <w:lvlJc w:val="right"/>
      <w:pPr>
        <w:ind w:left="7366" w:hanging="180"/>
      </w:pPr>
    </w:lvl>
  </w:abstractNum>
  <w:abstractNum w:abstractNumId="5" w15:restartNumberingAfterBreak="0">
    <w:nsid w:val="316F275E"/>
    <w:multiLevelType w:val="hybridMultilevel"/>
    <w:tmpl w:val="CF1E4C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581A6C"/>
    <w:multiLevelType w:val="hybridMultilevel"/>
    <w:tmpl w:val="B016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279F0"/>
    <w:multiLevelType w:val="hybridMultilevel"/>
    <w:tmpl w:val="C53AF15A"/>
    <w:lvl w:ilvl="0" w:tplc="1966B9A0">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8" w15:restartNumberingAfterBreak="0">
    <w:nsid w:val="380674B6"/>
    <w:multiLevelType w:val="hybridMultilevel"/>
    <w:tmpl w:val="88E09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F0135"/>
    <w:multiLevelType w:val="hybridMultilevel"/>
    <w:tmpl w:val="F4226B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4C43A2"/>
    <w:multiLevelType w:val="hybridMultilevel"/>
    <w:tmpl w:val="236C4D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17E53"/>
    <w:multiLevelType w:val="hybridMultilevel"/>
    <w:tmpl w:val="63BC7958"/>
    <w:lvl w:ilvl="0" w:tplc="6E4E4716">
      <w:start w:val="1"/>
      <w:numFmt w:val="lowerLetter"/>
      <w:lvlText w:val="%1."/>
      <w:lvlJc w:val="left"/>
      <w:pPr>
        <w:ind w:left="1039" w:hanging="360"/>
      </w:pPr>
      <w:rPr>
        <w:rFonts w:hint="default"/>
      </w:rPr>
    </w:lvl>
    <w:lvl w:ilvl="1" w:tplc="08090019">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2" w15:restartNumberingAfterBreak="0">
    <w:nsid w:val="4F6779D9"/>
    <w:multiLevelType w:val="hybridMultilevel"/>
    <w:tmpl w:val="D63692D2"/>
    <w:lvl w:ilvl="0" w:tplc="00424D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FA153B"/>
    <w:multiLevelType w:val="hybridMultilevel"/>
    <w:tmpl w:val="3558F730"/>
    <w:lvl w:ilvl="0" w:tplc="80D4DDAC">
      <w:numFmt w:val="bullet"/>
      <w:lvlText w:val=""/>
      <w:lvlJc w:val="left"/>
      <w:pPr>
        <w:ind w:left="1038" w:hanging="569"/>
      </w:pPr>
      <w:rPr>
        <w:rFonts w:ascii="Symbol" w:eastAsia="Symbol" w:hAnsi="Symbol" w:cs="Symbol" w:hint="default"/>
        <w:w w:val="100"/>
        <w:sz w:val="22"/>
        <w:szCs w:val="22"/>
        <w:lang w:val="en-US" w:eastAsia="en-US" w:bidi="ar-SA"/>
      </w:rPr>
    </w:lvl>
    <w:lvl w:ilvl="1" w:tplc="ADCE548A">
      <w:numFmt w:val="bullet"/>
      <w:lvlText w:val="•"/>
      <w:lvlJc w:val="left"/>
      <w:pPr>
        <w:ind w:left="1964" w:hanging="569"/>
      </w:pPr>
      <w:rPr>
        <w:rFonts w:hint="default"/>
        <w:lang w:val="en-US" w:eastAsia="en-US" w:bidi="ar-SA"/>
      </w:rPr>
    </w:lvl>
    <w:lvl w:ilvl="2" w:tplc="9A507118">
      <w:numFmt w:val="bullet"/>
      <w:lvlText w:val="•"/>
      <w:lvlJc w:val="left"/>
      <w:pPr>
        <w:ind w:left="2889" w:hanging="569"/>
      </w:pPr>
      <w:rPr>
        <w:rFonts w:hint="default"/>
        <w:lang w:val="en-US" w:eastAsia="en-US" w:bidi="ar-SA"/>
      </w:rPr>
    </w:lvl>
    <w:lvl w:ilvl="3" w:tplc="20D876AA">
      <w:numFmt w:val="bullet"/>
      <w:lvlText w:val="•"/>
      <w:lvlJc w:val="left"/>
      <w:pPr>
        <w:ind w:left="3813" w:hanging="569"/>
      </w:pPr>
      <w:rPr>
        <w:rFonts w:hint="default"/>
        <w:lang w:val="en-US" w:eastAsia="en-US" w:bidi="ar-SA"/>
      </w:rPr>
    </w:lvl>
    <w:lvl w:ilvl="4" w:tplc="F410D128">
      <w:numFmt w:val="bullet"/>
      <w:lvlText w:val="•"/>
      <w:lvlJc w:val="left"/>
      <w:pPr>
        <w:ind w:left="4738" w:hanging="569"/>
      </w:pPr>
      <w:rPr>
        <w:rFonts w:hint="default"/>
        <w:lang w:val="en-US" w:eastAsia="en-US" w:bidi="ar-SA"/>
      </w:rPr>
    </w:lvl>
    <w:lvl w:ilvl="5" w:tplc="6E541B86">
      <w:numFmt w:val="bullet"/>
      <w:lvlText w:val="•"/>
      <w:lvlJc w:val="left"/>
      <w:pPr>
        <w:ind w:left="5663" w:hanging="569"/>
      </w:pPr>
      <w:rPr>
        <w:rFonts w:hint="default"/>
        <w:lang w:val="en-US" w:eastAsia="en-US" w:bidi="ar-SA"/>
      </w:rPr>
    </w:lvl>
    <w:lvl w:ilvl="6" w:tplc="2E40B91A">
      <w:numFmt w:val="bullet"/>
      <w:lvlText w:val="•"/>
      <w:lvlJc w:val="left"/>
      <w:pPr>
        <w:ind w:left="6587" w:hanging="569"/>
      </w:pPr>
      <w:rPr>
        <w:rFonts w:hint="default"/>
        <w:lang w:val="en-US" w:eastAsia="en-US" w:bidi="ar-SA"/>
      </w:rPr>
    </w:lvl>
    <w:lvl w:ilvl="7" w:tplc="8D9AF762">
      <w:numFmt w:val="bullet"/>
      <w:lvlText w:val="•"/>
      <w:lvlJc w:val="left"/>
      <w:pPr>
        <w:ind w:left="7512" w:hanging="569"/>
      </w:pPr>
      <w:rPr>
        <w:rFonts w:hint="default"/>
        <w:lang w:val="en-US" w:eastAsia="en-US" w:bidi="ar-SA"/>
      </w:rPr>
    </w:lvl>
    <w:lvl w:ilvl="8" w:tplc="1ADCE868">
      <w:numFmt w:val="bullet"/>
      <w:lvlText w:val="•"/>
      <w:lvlJc w:val="left"/>
      <w:pPr>
        <w:ind w:left="8437" w:hanging="569"/>
      </w:pPr>
      <w:rPr>
        <w:rFonts w:hint="default"/>
        <w:lang w:val="en-US" w:eastAsia="en-US" w:bidi="ar-SA"/>
      </w:rPr>
    </w:lvl>
  </w:abstractNum>
  <w:abstractNum w:abstractNumId="14" w15:restartNumberingAfterBreak="0">
    <w:nsid w:val="5EF94FA4"/>
    <w:multiLevelType w:val="hybridMultilevel"/>
    <w:tmpl w:val="F31280BA"/>
    <w:lvl w:ilvl="0" w:tplc="BC881DBA">
      <w:start w:val="1"/>
      <w:numFmt w:val="lowerLetter"/>
      <w:lvlText w:val="%1."/>
      <w:lvlJc w:val="left"/>
      <w:pPr>
        <w:ind w:left="1243" w:hanging="360"/>
      </w:pPr>
      <w:rPr>
        <w:rFonts w:ascii="Carlito" w:eastAsia="Carlito" w:hAnsi="Carlito" w:cs="Carlito"/>
      </w:rPr>
    </w:lvl>
    <w:lvl w:ilvl="1" w:tplc="08090019">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5" w15:restartNumberingAfterBreak="0">
    <w:nsid w:val="65D55EFE"/>
    <w:multiLevelType w:val="hybridMultilevel"/>
    <w:tmpl w:val="12DA7C58"/>
    <w:lvl w:ilvl="0" w:tplc="F808DD4A">
      <w:start w:val="1"/>
      <w:numFmt w:val="lowerLetter"/>
      <w:lvlText w:val="(%1)"/>
      <w:lvlJc w:val="left"/>
      <w:pPr>
        <w:ind w:left="1800" w:hanging="360"/>
      </w:pPr>
      <w:rPr>
        <w:rFonts w:hint="default"/>
        <w:color w:val="0000FF" w:themeColor="hyperlink"/>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2143ED8"/>
    <w:multiLevelType w:val="hybridMultilevel"/>
    <w:tmpl w:val="84F88FDA"/>
    <w:lvl w:ilvl="0" w:tplc="8BD279C2">
      <w:start w:val="1"/>
      <w:numFmt w:val="lowerLetter"/>
      <w:lvlText w:val="(%1)"/>
      <w:lvlJc w:val="left"/>
      <w:pPr>
        <w:ind w:left="1606" w:hanging="360"/>
      </w:pPr>
      <w:rPr>
        <w:rFonts w:hint="default"/>
      </w:rPr>
    </w:lvl>
    <w:lvl w:ilvl="1" w:tplc="08090019">
      <w:start w:val="1"/>
      <w:numFmt w:val="lowerLetter"/>
      <w:lvlText w:val="%2."/>
      <w:lvlJc w:val="left"/>
      <w:pPr>
        <w:ind w:left="2326" w:hanging="360"/>
      </w:pPr>
    </w:lvl>
    <w:lvl w:ilvl="2" w:tplc="0809001B" w:tentative="1">
      <w:start w:val="1"/>
      <w:numFmt w:val="lowerRoman"/>
      <w:lvlText w:val="%3."/>
      <w:lvlJc w:val="right"/>
      <w:pPr>
        <w:ind w:left="3046" w:hanging="180"/>
      </w:pPr>
    </w:lvl>
    <w:lvl w:ilvl="3" w:tplc="0809000F" w:tentative="1">
      <w:start w:val="1"/>
      <w:numFmt w:val="decimal"/>
      <w:lvlText w:val="%4."/>
      <w:lvlJc w:val="left"/>
      <w:pPr>
        <w:ind w:left="3766" w:hanging="360"/>
      </w:pPr>
    </w:lvl>
    <w:lvl w:ilvl="4" w:tplc="08090019" w:tentative="1">
      <w:start w:val="1"/>
      <w:numFmt w:val="lowerLetter"/>
      <w:lvlText w:val="%5."/>
      <w:lvlJc w:val="left"/>
      <w:pPr>
        <w:ind w:left="4486" w:hanging="360"/>
      </w:pPr>
    </w:lvl>
    <w:lvl w:ilvl="5" w:tplc="0809001B" w:tentative="1">
      <w:start w:val="1"/>
      <w:numFmt w:val="lowerRoman"/>
      <w:lvlText w:val="%6."/>
      <w:lvlJc w:val="right"/>
      <w:pPr>
        <w:ind w:left="5206" w:hanging="180"/>
      </w:pPr>
    </w:lvl>
    <w:lvl w:ilvl="6" w:tplc="0809000F" w:tentative="1">
      <w:start w:val="1"/>
      <w:numFmt w:val="decimal"/>
      <w:lvlText w:val="%7."/>
      <w:lvlJc w:val="left"/>
      <w:pPr>
        <w:ind w:left="5926" w:hanging="360"/>
      </w:pPr>
    </w:lvl>
    <w:lvl w:ilvl="7" w:tplc="08090019" w:tentative="1">
      <w:start w:val="1"/>
      <w:numFmt w:val="lowerLetter"/>
      <w:lvlText w:val="%8."/>
      <w:lvlJc w:val="left"/>
      <w:pPr>
        <w:ind w:left="6646" w:hanging="360"/>
      </w:pPr>
    </w:lvl>
    <w:lvl w:ilvl="8" w:tplc="0809001B" w:tentative="1">
      <w:start w:val="1"/>
      <w:numFmt w:val="lowerRoman"/>
      <w:lvlText w:val="%9."/>
      <w:lvlJc w:val="right"/>
      <w:pPr>
        <w:ind w:left="7366" w:hanging="180"/>
      </w:pPr>
    </w:lvl>
  </w:abstractNum>
  <w:abstractNum w:abstractNumId="17" w15:restartNumberingAfterBreak="0">
    <w:nsid w:val="76DD52FB"/>
    <w:multiLevelType w:val="hybridMultilevel"/>
    <w:tmpl w:val="8C9CB89A"/>
    <w:lvl w:ilvl="0" w:tplc="6D48EF36">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8" w15:restartNumberingAfterBreak="0">
    <w:nsid w:val="7B320042"/>
    <w:multiLevelType w:val="hybridMultilevel"/>
    <w:tmpl w:val="011E2A24"/>
    <w:lvl w:ilvl="0" w:tplc="2854904C">
      <w:start w:val="1"/>
      <w:numFmt w:val="lowerLetter"/>
      <w:lvlText w:val="%1)"/>
      <w:lvlJc w:val="left"/>
      <w:pPr>
        <w:ind w:left="963" w:hanging="284"/>
      </w:pPr>
      <w:rPr>
        <w:rFonts w:ascii="Carlito" w:eastAsia="Carlito" w:hAnsi="Carlito" w:cs="Carlito" w:hint="default"/>
        <w:spacing w:val="-1"/>
        <w:w w:val="100"/>
        <w:sz w:val="22"/>
        <w:szCs w:val="22"/>
        <w:lang w:val="en-US" w:eastAsia="en-US" w:bidi="ar-SA"/>
      </w:rPr>
    </w:lvl>
    <w:lvl w:ilvl="1" w:tplc="1DAA5AAE">
      <w:numFmt w:val="bullet"/>
      <w:lvlText w:val="•"/>
      <w:lvlJc w:val="left"/>
      <w:pPr>
        <w:ind w:left="1892" w:hanging="284"/>
      </w:pPr>
      <w:rPr>
        <w:rFonts w:hint="default"/>
        <w:lang w:val="en-US" w:eastAsia="en-US" w:bidi="ar-SA"/>
      </w:rPr>
    </w:lvl>
    <w:lvl w:ilvl="2" w:tplc="46BC06AC">
      <w:numFmt w:val="bullet"/>
      <w:lvlText w:val="•"/>
      <w:lvlJc w:val="left"/>
      <w:pPr>
        <w:ind w:left="2825" w:hanging="284"/>
      </w:pPr>
      <w:rPr>
        <w:rFonts w:hint="default"/>
        <w:lang w:val="en-US" w:eastAsia="en-US" w:bidi="ar-SA"/>
      </w:rPr>
    </w:lvl>
    <w:lvl w:ilvl="3" w:tplc="47FAB824">
      <w:numFmt w:val="bullet"/>
      <w:lvlText w:val="•"/>
      <w:lvlJc w:val="left"/>
      <w:pPr>
        <w:ind w:left="3757" w:hanging="284"/>
      </w:pPr>
      <w:rPr>
        <w:rFonts w:hint="default"/>
        <w:lang w:val="en-US" w:eastAsia="en-US" w:bidi="ar-SA"/>
      </w:rPr>
    </w:lvl>
    <w:lvl w:ilvl="4" w:tplc="E43C7BF8">
      <w:numFmt w:val="bullet"/>
      <w:lvlText w:val="•"/>
      <w:lvlJc w:val="left"/>
      <w:pPr>
        <w:ind w:left="4690" w:hanging="284"/>
      </w:pPr>
      <w:rPr>
        <w:rFonts w:hint="default"/>
        <w:lang w:val="en-US" w:eastAsia="en-US" w:bidi="ar-SA"/>
      </w:rPr>
    </w:lvl>
    <w:lvl w:ilvl="5" w:tplc="7890AF84">
      <w:numFmt w:val="bullet"/>
      <w:lvlText w:val="•"/>
      <w:lvlJc w:val="left"/>
      <w:pPr>
        <w:ind w:left="5623" w:hanging="284"/>
      </w:pPr>
      <w:rPr>
        <w:rFonts w:hint="default"/>
        <w:lang w:val="en-US" w:eastAsia="en-US" w:bidi="ar-SA"/>
      </w:rPr>
    </w:lvl>
    <w:lvl w:ilvl="6" w:tplc="FAE233A4">
      <w:numFmt w:val="bullet"/>
      <w:lvlText w:val="•"/>
      <w:lvlJc w:val="left"/>
      <w:pPr>
        <w:ind w:left="6555" w:hanging="284"/>
      </w:pPr>
      <w:rPr>
        <w:rFonts w:hint="default"/>
        <w:lang w:val="en-US" w:eastAsia="en-US" w:bidi="ar-SA"/>
      </w:rPr>
    </w:lvl>
    <w:lvl w:ilvl="7" w:tplc="66CCF6CA">
      <w:numFmt w:val="bullet"/>
      <w:lvlText w:val="•"/>
      <w:lvlJc w:val="left"/>
      <w:pPr>
        <w:ind w:left="7488" w:hanging="284"/>
      </w:pPr>
      <w:rPr>
        <w:rFonts w:hint="default"/>
        <w:lang w:val="en-US" w:eastAsia="en-US" w:bidi="ar-SA"/>
      </w:rPr>
    </w:lvl>
    <w:lvl w:ilvl="8" w:tplc="2CE4804C">
      <w:numFmt w:val="bullet"/>
      <w:lvlText w:val="•"/>
      <w:lvlJc w:val="left"/>
      <w:pPr>
        <w:ind w:left="8421" w:hanging="284"/>
      </w:pPr>
      <w:rPr>
        <w:rFonts w:hint="default"/>
        <w:lang w:val="en-US" w:eastAsia="en-US" w:bidi="ar-SA"/>
      </w:rPr>
    </w:lvl>
  </w:abstractNum>
  <w:abstractNum w:abstractNumId="19" w15:restartNumberingAfterBreak="0">
    <w:nsid w:val="7D1308D3"/>
    <w:multiLevelType w:val="hybridMultilevel"/>
    <w:tmpl w:val="13587B68"/>
    <w:lvl w:ilvl="0" w:tplc="221AAE3E">
      <w:start w:val="1"/>
      <w:numFmt w:val="bullet"/>
      <w:lvlText w:val="-"/>
      <w:lvlJc w:val="left"/>
      <w:pPr>
        <w:ind w:left="1244" w:hanging="360"/>
      </w:pPr>
      <w:rPr>
        <w:rFonts w:ascii="Carlito" w:eastAsia="Carlito" w:hAnsi="Carlito" w:cs="Carlito" w:hint="default"/>
      </w:rPr>
    </w:lvl>
    <w:lvl w:ilvl="1" w:tplc="08090003" w:tentative="1">
      <w:start w:val="1"/>
      <w:numFmt w:val="bullet"/>
      <w:lvlText w:val="o"/>
      <w:lvlJc w:val="left"/>
      <w:pPr>
        <w:ind w:left="1964" w:hanging="360"/>
      </w:pPr>
      <w:rPr>
        <w:rFonts w:ascii="Courier New" w:hAnsi="Courier New" w:cs="Courier New" w:hint="default"/>
      </w:rPr>
    </w:lvl>
    <w:lvl w:ilvl="2" w:tplc="08090005" w:tentative="1">
      <w:start w:val="1"/>
      <w:numFmt w:val="bullet"/>
      <w:lvlText w:val=""/>
      <w:lvlJc w:val="left"/>
      <w:pPr>
        <w:ind w:left="2684" w:hanging="360"/>
      </w:pPr>
      <w:rPr>
        <w:rFonts w:ascii="Wingdings" w:hAnsi="Wingdings" w:hint="default"/>
      </w:rPr>
    </w:lvl>
    <w:lvl w:ilvl="3" w:tplc="08090001" w:tentative="1">
      <w:start w:val="1"/>
      <w:numFmt w:val="bullet"/>
      <w:lvlText w:val=""/>
      <w:lvlJc w:val="left"/>
      <w:pPr>
        <w:ind w:left="3404" w:hanging="360"/>
      </w:pPr>
      <w:rPr>
        <w:rFonts w:ascii="Symbol" w:hAnsi="Symbol" w:hint="default"/>
      </w:rPr>
    </w:lvl>
    <w:lvl w:ilvl="4" w:tplc="08090003" w:tentative="1">
      <w:start w:val="1"/>
      <w:numFmt w:val="bullet"/>
      <w:lvlText w:val="o"/>
      <w:lvlJc w:val="left"/>
      <w:pPr>
        <w:ind w:left="4124" w:hanging="360"/>
      </w:pPr>
      <w:rPr>
        <w:rFonts w:ascii="Courier New" w:hAnsi="Courier New" w:cs="Courier New" w:hint="default"/>
      </w:rPr>
    </w:lvl>
    <w:lvl w:ilvl="5" w:tplc="08090005" w:tentative="1">
      <w:start w:val="1"/>
      <w:numFmt w:val="bullet"/>
      <w:lvlText w:val=""/>
      <w:lvlJc w:val="left"/>
      <w:pPr>
        <w:ind w:left="4844" w:hanging="360"/>
      </w:pPr>
      <w:rPr>
        <w:rFonts w:ascii="Wingdings" w:hAnsi="Wingdings" w:hint="default"/>
      </w:rPr>
    </w:lvl>
    <w:lvl w:ilvl="6" w:tplc="08090001" w:tentative="1">
      <w:start w:val="1"/>
      <w:numFmt w:val="bullet"/>
      <w:lvlText w:val=""/>
      <w:lvlJc w:val="left"/>
      <w:pPr>
        <w:ind w:left="5564" w:hanging="360"/>
      </w:pPr>
      <w:rPr>
        <w:rFonts w:ascii="Symbol" w:hAnsi="Symbol" w:hint="default"/>
      </w:rPr>
    </w:lvl>
    <w:lvl w:ilvl="7" w:tplc="08090003" w:tentative="1">
      <w:start w:val="1"/>
      <w:numFmt w:val="bullet"/>
      <w:lvlText w:val="o"/>
      <w:lvlJc w:val="left"/>
      <w:pPr>
        <w:ind w:left="6284" w:hanging="360"/>
      </w:pPr>
      <w:rPr>
        <w:rFonts w:ascii="Courier New" w:hAnsi="Courier New" w:cs="Courier New" w:hint="default"/>
      </w:rPr>
    </w:lvl>
    <w:lvl w:ilvl="8" w:tplc="08090005" w:tentative="1">
      <w:start w:val="1"/>
      <w:numFmt w:val="bullet"/>
      <w:lvlText w:val=""/>
      <w:lvlJc w:val="left"/>
      <w:pPr>
        <w:ind w:left="7004" w:hanging="360"/>
      </w:pPr>
      <w:rPr>
        <w:rFonts w:ascii="Wingdings" w:hAnsi="Wingdings" w:hint="default"/>
      </w:rPr>
    </w:lvl>
  </w:abstractNum>
  <w:abstractNum w:abstractNumId="20" w15:restartNumberingAfterBreak="0">
    <w:nsid w:val="7E682D02"/>
    <w:multiLevelType w:val="multilevel"/>
    <w:tmpl w:val="DE02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271858">
    <w:abstractNumId w:val="13"/>
  </w:num>
  <w:num w:numId="2" w16cid:durableId="290524553">
    <w:abstractNumId w:val="2"/>
  </w:num>
  <w:num w:numId="3" w16cid:durableId="1380664586">
    <w:abstractNumId w:val="18"/>
  </w:num>
  <w:num w:numId="4" w16cid:durableId="1592275275">
    <w:abstractNumId w:val="3"/>
  </w:num>
  <w:num w:numId="5" w16cid:durableId="79763952">
    <w:abstractNumId w:val="8"/>
  </w:num>
  <w:num w:numId="6" w16cid:durableId="1507283053">
    <w:abstractNumId w:val="4"/>
  </w:num>
  <w:num w:numId="7" w16cid:durableId="155344762">
    <w:abstractNumId w:val="0"/>
  </w:num>
  <w:num w:numId="8" w16cid:durableId="718937157">
    <w:abstractNumId w:val="16"/>
  </w:num>
  <w:num w:numId="9" w16cid:durableId="1941179390">
    <w:abstractNumId w:val="11"/>
  </w:num>
  <w:num w:numId="10" w16cid:durableId="1673138443">
    <w:abstractNumId w:val="15"/>
  </w:num>
  <w:num w:numId="11" w16cid:durableId="511188077">
    <w:abstractNumId w:val="17"/>
  </w:num>
  <w:num w:numId="12" w16cid:durableId="1352684616">
    <w:abstractNumId w:val="7"/>
  </w:num>
  <w:num w:numId="13" w16cid:durableId="119226687">
    <w:abstractNumId w:val="1"/>
  </w:num>
  <w:num w:numId="14" w16cid:durableId="574169326">
    <w:abstractNumId w:val="14"/>
  </w:num>
  <w:num w:numId="15" w16cid:durableId="2022276969">
    <w:abstractNumId w:val="9"/>
  </w:num>
  <w:num w:numId="16" w16cid:durableId="207454057">
    <w:abstractNumId w:val="6"/>
  </w:num>
  <w:num w:numId="17" w16cid:durableId="956302202">
    <w:abstractNumId w:val="19"/>
  </w:num>
  <w:num w:numId="18" w16cid:durableId="854656320">
    <w:abstractNumId w:val="10"/>
  </w:num>
  <w:num w:numId="19" w16cid:durableId="51121265">
    <w:abstractNumId w:val="12"/>
  </w:num>
  <w:num w:numId="20" w16cid:durableId="1693385716">
    <w:abstractNumId w:val="5"/>
  </w:num>
  <w:num w:numId="21" w16cid:durableId="1507474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1B"/>
    <w:rsid w:val="00001322"/>
    <w:rsid w:val="000026CF"/>
    <w:rsid w:val="00004821"/>
    <w:rsid w:val="00004DE5"/>
    <w:rsid w:val="000050E9"/>
    <w:rsid w:val="00005AE9"/>
    <w:rsid w:val="000102FF"/>
    <w:rsid w:val="000116BC"/>
    <w:rsid w:val="00014A27"/>
    <w:rsid w:val="00015A26"/>
    <w:rsid w:val="00020035"/>
    <w:rsid w:val="00021E53"/>
    <w:rsid w:val="00023B67"/>
    <w:rsid w:val="00024881"/>
    <w:rsid w:val="00026EB4"/>
    <w:rsid w:val="00032131"/>
    <w:rsid w:val="000433AC"/>
    <w:rsid w:val="00044FF2"/>
    <w:rsid w:val="000513C6"/>
    <w:rsid w:val="00052B77"/>
    <w:rsid w:val="00053434"/>
    <w:rsid w:val="00054C3D"/>
    <w:rsid w:val="00060CCF"/>
    <w:rsid w:val="000660FC"/>
    <w:rsid w:val="000661E2"/>
    <w:rsid w:val="000675F2"/>
    <w:rsid w:val="00077102"/>
    <w:rsid w:val="00082954"/>
    <w:rsid w:val="0009198C"/>
    <w:rsid w:val="0009690F"/>
    <w:rsid w:val="000A4B3C"/>
    <w:rsid w:val="000A7177"/>
    <w:rsid w:val="000A7A2D"/>
    <w:rsid w:val="000B21DA"/>
    <w:rsid w:val="000C1F5B"/>
    <w:rsid w:val="000C4A30"/>
    <w:rsid w:val="000C5DE6"/>
    <w:rsid w:val="000C7CAA"/>
    <w:rsid w:val="000D5324"/>
    <w:rsid w:val="000E5560"/>
    <w:rsid w:val="000E7B6D"/>
    <w:rsid w:val="000F25B2"/>
    <w:rsid w:val="000F3ED6"/>
    <w:rsid w:val="00100E17"/>
    <w:rsid w:val="001036B6"/>
    <w:rsid w:val="0011703F"/>
    <w:rsid w:val="00124975"/>
    <w:rsid w:val="00126CDF"/>
    <w:rsid w:val="001279BB"/>
    <w:rsid w:val="0013395B"/>
    <w:rsid w:val="001401F8"/>
    <w:rsid w:val="0015288A"/>
    <w:rsid w:val="0016408C"/>
    <w:rsid w:val="00170BF6"/>
    <w:rsid w:val="00171380"/>
    <w:rsid w:val="00173B5E"/>
    <w:rsid w:val="00176E75"/>
    <w:rsid w:val="0017727B"/>
    <w:rsid w:val="0018027E"/>
    <w:rsid w:val="00181247"/>
    <w:rsid w:val="00181CDA"/>
    <w:rsid w:val="001837B5"/>
    <w:rsid w:val="00184911"/>
    <w:rsid w:val="00191967"/>
    <w:rsid w:val="00196AFD"/>
    <w:rsid w:val="001A6F16"/>
    <w:rsid w:val="001A7355"/>
    <w:rsid w:val="001B091F"/>
    <w:rsid w:val="001B49FA"/>
    <w:rsid w:val="001B7DFA"/>
    <w:rsid w:val="001C5A9E"/>
    <w:rsid w:val="001C67E1"/>
    <w:rsid w:val="001C7043"/>
    <w:rsid w:val="001D20BD"/>
    <w:rsid w:val="001D4EF8"/>
    <w:rsid w:val="001D5D6B"/>
    <w:rsid w:val="001E05F6"/>
    <w:rsid w:val="001E3A1B"/>
    <w:rsid w:val="001E5437"/>
    <w:rsid w:val="001E63BC"/>
    <w:rsid w:val="001E751B"/>
    <w:rsid w:val="001F6199"/>
    <w:rsid w:val="001F72D5"/>
    <w:rsid w:val="00202794"/>
    <w:rsid w:val="00212ED8"/>
    <w:rsid w:val="002161F2"/>
    <w:rsid w:val="0021622F"/>
    <w:rsid w:val="002174B1"/>
    <w:rsid w:val="00221541"/>
    <w:rsid w:val="00226A97"/>
    <w:rsid w:val="00230362"/>
    <w:rsid w:val="00230C0B"/>
    <w:rsid w:val="00230D1B"/>
    <w:rsid w:val="002314C6"/>
    <w:rsid w:val="00235254"/>
    <w:rsid w:val="00255567"/>
    <w:rsid w:val="00260F56"/>
    <w:rsid w:val="0026459C"/>
    <w:rsid w:val="002700C6"/>
    <w:rsid w:val="002701F1"/>
    <w:rsid w:val="00271FAE"/>
    <w:rsid w:val="002740E2"/>
    <w:rsid w:val="00274186"/>
    <w:rsid w:val="00280B98"/>
    <w:rsid w:val="0028387A"/>
    <w:rsid w:val="002841AA"/>
    <w:rsid w:val="002848E4"/>
    <w:rsid w:val="00294558"/>
    <w:rsid w:val="00295A8A"/>
    <w:rsid w:val="00295DED"/>
    <w:rsid w:val="002A1BB7"/>
    <w:rsid w:val="002A6A0D"/>
    <w:rsid w:val="002B4042"/>
    <w:rsid w:val="002B710A"/>
    <w:rsid w:val="002D0CBF"/>
    <w:rsid w:val="002D73A8"/>
    <w:rsid w:val="002D7961"/>
    <w:rsid w:val="002E108A"/>
    <w:rsid w:val="002E200A"/>
    <w:rsid w:val="002E4FF7"/>
    <w:rsid w:val="003050CC"/>
    <w:rsid w:val="00306C95"/>
    <w:rsid w:val="0031754F"/>
    <w:rsid w:val="00317607"/>
    <w:rsid w:val="003179D3"/>
    <w:rsid w:val="003212F3"/>
    <w:rsid w:val="0032530E"/>
    <w:rsid w:val="00326F57"/>
    <w:rsid w:val="00336F6F"/>
    <w:rsid w:val="0033762A"/>
    <w:rsid w:val="00341035"/>
    <w:rsid w:val="0034430A"/>
    <w:rsid w:val="00347004"/>
    <w:rsid w:val="00350FF6"/>
    <w:rsid w:val="00352922"/>
    <w:rsid w:val="00352F8B"/>
    <w:rsid w:val="00353964"/>
    <w:rsid w:val="003570A3"/>
    <w:rsid w:val="0036005B"/>
    <w:rsid w:val="003666F9"/>
    <w:rsid w:val="00372681"/>
    <w:rsid w:val="00372DA5"/>
    <w:rsid w:val="00373CF3"/>
    <w:rsid w:val="003828B1"/>
    <w:rsid w:val="003874D7"/>
    <w:rsid w:val="00387C1F"/>
    <w:rsid w:val="003906A7"/>
    <w:rsid w:val="003923D1"/>
    <w:rsid w:val="00395C50"/>
    <w:rsid w:val="003A13BB"/>
    <w:rsid w:val="003A15DE"/>
    <w:rsid w:val="003A38FF"/>
    <w:rsid w:val="003A6B16"/>
    <w:rsid w:val="003B00F4"/>
    <w:rsid w:val="003B26D9"/>
    <w:rsid w:val="003B7F92"/>
    <w:rsid w:val="003D3A52"/>
    <w:rsid w:val="003D49B0"/>
    <w:rsid w:val="003E3385"/>
    <w:rsid w:val="003F0FF7"/>
    <w:rsid w:val="003F2B2E"/>
    <w:rsid w:val="004013C5"/>
    <w:rsid w:val="00402D42"/>
    <w:rsid w:val="00406A5F"/>
    <w:rsid w:val="00407146"/>
    <w:rsid w:val="00407705"/>
    <w:rsid w:val="00417174"/>
    <w:rsid w:val="0042093D"/>
    <w:rsid w:val="00420EC0"/>
    <w:rsid w:val="0042160C"/>
    <w:rsid w:val="00422BD5"/>
    <w:rsid w:val="00424DA2"/>
    <w:rsid w:val="00433D4D"/>
    <w:rsid w:val="0043700A"/>
    <w:rsid w:val="00437E55"/>
    <w:rsid w:val="00440888"/>
    <w:rsid w:val="00440B5C"/>
    <w:rsid w:val="0044190F"/>
    <w:rsid w:val="004470FE"/>
    <w:rsid w:val="0045538A"/>
    <w:rsid w:val="004565B1"/>
    <w:rsid w:val="00457D9A"/>
    <w:rsid w:val="004618CB"/>
    <w:rsid w:val="00464A5F"/>
    <w:rsid w:val="00465DF4"/>
    <w:rsid w:val="004761C1"/>
    <w:rsid w:val="00476EAB"/>
    <w:rsid w:val="004850FA"/>
    <w:rsid w:val="00490B26"/>
    <w:rsid w:val="00493E02"/>
    <w:rsid w:val="00497CEB"/>
    <w:rsid w:val="004A2628"/>
    <w:rsid w:val="004A7584"/>
    <w:rsid w:val="004B08B9"/>
    <w:rsid w:val="004B1D0F"/>
    <w:rsid w:val="004B5D26"/>
    <w:rsid w:val="004B69AA"/>
    <w:rsid w:val="004C02EB"/>
    <w:rsid w:val="004D2A34"/>
    <w:rsid w:val="004F7FE3"/>
    <w:rsid w:val="00502F1E"/>
    <w:rsid w:val="00506DFD"/>
    <w:rsid w:val="005264EC"/>
    <w:rsid w:val="00535B92"/>
    <w:rsid w:val="00535ED2"/>
    <w:rsid w:val="00540C27"/>
    <w:rsid w:val="0054178E"/>
    <w:rsid w:val="005452F5"/>
    <w:rsid w:val="00553C32"/>
    <w:rsid w:val="00554808"/>
    <w:rsid w:val="005564CA"/>
    <w:rsid w:val="0055787A"/>
    <w:rsid w:val="00557D5E"/>
    <w:rsid w:val="00562ABF"/>
    <w:rsid w:val="00563B74"/>
    <w:rsid w:val="0056662A"/>
    <w:rsid w:val="00567FCE"/>
    <w:rsid w:val="00572552"/>
    <w:rsid w:val="0058039B"/>
    <w:rsid w:val="005810D1"/>
    <w:rsid w:val="0058289D"/>
    <w:rsid w:val="005832C2"/>
    <w:rsid w:val="00584CA3"/>
    <w:rsid w:val="00590196"/>
    <w:rsid w:val="005967A8"/>
    <w:rsid w:val="005971B1"/>
    <w:rsid w:val="00597DC1"/>
    <w:rsid w:val="005B5A5D"/>
    <w:rsid w:val="005C07EA"/>
    <w:rsid w:val="005C550D"/>
    <w:rsid w:val="005C56B1"/>
    <w:rsid w:val="005C57DC"/>
    <w:rsid w:val="005C6FD5"/>
    <w:rsid w:val="005D0151"/>
    <w:rsid w:val="005D0E19"/>
    <w:rsid w:val="005D0ED7"/>
    <w:rsid w:val="005D598B"/>
    <w:rsid w:val="005D6DB2"/>
    <w:rsid w:val="005E6033"/>
    <w:rsid w:val="005F3098"/>
    <w:rsid w:val="006021FF"/>
    <w:rsid w:val="00603123"/>
    <w:rsid w:val="00611721"/>
    <w:rsid w:val="00612483"/>
    <w:rsid w:val="00615385"/>
    <w:rsid w:val="00620295"/>
    <w:rsid w:val="006302F0"/>
    <w:rsid w:val="006314BE"/>
    <w:rsid w:val="00633E62"/>
    <w:rsid w:val="00633E85"/>
    <w:rsid w:val="006368B7"/>
    <w:rsid w:val="006439EE"/>
    <w:rsid w:val="00644DE4"/>
    <w:rsid w:val="006479AA"/>
    <w:rsid w:val="006560F8"/>
    <w:rsid w:val="00657DCE"/>
    <w:rsid w:val="006604BF"/>
    <w:rsid w:val="00662A47"/>
    <w:rsid w:val="00663492"/>
    <w:rsid w:val="00670731"/>
    <w:rsid w:val="00672720"/>
    <w:rsid w:val="00674D7D"/>
    <w:rsid w:val="0068138C"/>
    <w:rsid w:val="00681E00"/>
    <w:rsid w:val="0069126A"/>
    <w:rsid w:val="0069269F"/>
    <w:rsid w:val="00693156"/>
    <w:rsid w:val="006A0334"/>
    <w:rsid w:val="006B17CB"/>
    <w:rsid w:val="006B2430"/>
    <w:rsid w:val="006B3CCB"/>
    <w:rsid w:val="006B6882"/>
    <w:rsid w:val="006D08BD"/>
    <w:rsid w:val="006D0B92"/>
    <w:rsid w:val="006D207C"/>
    <w:rsid w:val="006D4423"/>
    <w:rsid w:val="006D5E65"/>
    <w:rsid w:val="006E431E"/>
    <w:rsid w:val="006E4C6B"/>
    <w:rsid w:val="006E5B0B"/>
    <w:rsid w:val="006F1384"/>
    <w:rsid w:val="006F47D4"/>
    <w:rsid w:val="006F5B38"/>
    <w:rsid w:val="006F6634"/>
    <w:rsid w:val="00712762"/>
    <w:rsid w:val="007208EC"/>
    <w:rsid w:val="00720E8E"/>
    <w:rsid w:val="00724B89"/>
    <w:rsid w:val="007305E7"/>
    <w:rsid w:val="007338F1"/>
    <w:rsid w:val="00734A57"/>
    <w:rsid w:val="007411A4"/>
    <w:rsid w:val="00745628"/>
    <w:rsid w:val="00747533"/>
    <w:rsid w:val="00747FA2"/>
    <w:rsid w:val="00764DA2"/>
    <w:rsid w:val="0076565C"/>
    <w:rsid w:val="00770A0C"/>
    <w:rsid w:val="007825D9"/>
    <w:rsid w:val="00783932"/>
    <w:rsid w:val="00792B5D"/>
    <w:rsid w:val="00796817"/>
    <w:rsid w:val="00797ECF"/>
    <w:rsid w:val="007A3D32"/>
    <w:rsid w:val="007A5DC3"/>
    <w:rsid w:val="007A7AEE"/>
    <w:rsid w:val="007C0D28"/>
    <w:rsid w:val="007C0DCC"/>
    <w:rsid w:val="007C2DD7"/>
    <w:rsid w:val="007C6A5E"/>
    <w:rsid w:val="007D742E"/>
    <w:rsid w:val="007E2442"/>
    <w:rsid w:val="007E24FD"/>
    <w:rsid w:val="007E3899"/>
    <w:rsid w:val="007E67F8"/>
    <w:rsid w:val="007F2BA9"/>
    <w:rsid w:val="007F36B2"/>
    <w:rsid w:val="007F4810"/>
    <w:rsid w:val="00807634"/>
    <w:rsid w:val="00817E55"/>
    <w:rsid w:val="00822138"/>
    <w:rsid w:val="00834D1E"/>
    <w:rsid w:val="00835907"/>
    <w:rsid w:val="0084177B"/>
    <w:rsid w:val="0084468B"/>
    <w:rsid w:val="00850AA0"/>
    <w:rsid w:val="00853494"/>
    <w:rsid w:val="00855493"/>
    <w:rsid w:val="00860411"/>
    <w:rsid w:val="00862ACC"/>
    <w:rsid w:val="008656FF"/>
    <w:rsid w:val="008663AB"/>
    <w:rsid w:val="00874A92"/>
    <w:rsid w:val="00877F94"/>
    <w:rsid w:val="008830C7"/>
    <w:rsid w:val="008910C7"/>
    <w:rsid w:val="00894052"/>
    <w:rsid w:val="00895C32"/>
    <w:rsid w:val="008A12B6"/>
    <w:rsid w:val="008A14D8"/>
    <w:rsid w:val="008A44A9"/>
    <w:rsid w:val="008C18EC"/>
    <w:rsid w:val="008C76F2"/>
    <w:rsid w:val="008F02AC"/>
    <w:rsid w:val="008F4145"/>
    <w:rsid w:val="008F7560"/>
    <w:rsid w:val="00901805"/>
    <w:rsid w:val="00901ADC"/>
    <w:rsid w:val="00903B3D"/>
    <w:rsid w:val="00906AA1"/>
    <w:rsid w:val="00906B94"/>
    <w:rsid w:val="00910274"/>
    <w:rsid w:val="00910387"/>
    <w:rsid w:val="00927269"/>
    <w:rsid w:val="00931F2C"/>
    <w:rsid w:val="00933D59"/>
    <w:rsid w:val="00950255"/>
    <w:rsid w:val="009502F0"/>
    <w:rsid w:val="00957EA9"/>
    <w:rsid w:val="00962D52"/>
    <w:rsid w:val="00962DF6"/>
    <w:rsid w:val="00963297"/>
    <w:rsid w:val="00966022"/>
    <w:rsid w:val="00972137"/>
    <w:rsid w:val="00975405"/>
    <w:rsid w:val="00985360"/>
    <w:rsid w:val="00992309"/>
    <w:rsid w:val="0099287F"/>
    <w:rsid w:val="009B2B62"/>
    <w:rsid w:val="009B5E73"/>
    <w:rsid w:val="009C006B"/>
    <w:rsid w:val="009C4E74"/>
    <w:rsid w:val="009D7C17"/>
    <w:rsid w:val="009E094A"/>
    <w:rsid w:val="009E313E"/>
    <w:rsid w:val="009E6D6D"/>
    <w:rsid w:val="009E797E"/>
    <w:rsid w:val="009F565B"/>
    <w:rsid w:val="009F6BF2"/>
    <w:rsid w:val="00A035D6"/>
    <w:rsid w:val="00A04184"/>
    <w:rsid w:val="00A0478C"/>
    <w:rsid w:val="00A0769E"/>
    <w:rsid w:val="00A16033"/>
    <w:rsid w:val="00A16A5D"/>
    <w:rsid w:val="00A2086A"/>
    <w:rsid w:val="00A20A73"/>
    <w:rsid w:val="00A21058"/>
    <w:rsid w:val="00A2161A"/>
    <w:rsid w:val="00A257B9"/>
    <w:rsid w:val="00A37110"/>
    <w:rsid w:val="00A43308"/>
    <w:rsid w:val="00A44D44"/>
    <w:rsid w:val="00A559DF"/>
    <w:rsid w:val="00A67F82"/>
    <w:rsid w:val="00A72618"/>
    <w:rsid w:val="00A74B6E"/>
    <w:rsid w:val="00A86915"/>
    <w:rsid w:val="00A914C7"/>
    <w:rsid w:val="00A91DC8"/>
    <w:rsid w:val="00A9276C"/>
    <w:rsid w:val="00AB1E19"/>
    <w:rsid w:val="00AB6681"/>
    <w:rsid w:val="00AB733D"/>
    <w:rsid w:val="00AD2B15"/>
    <w:rsid w:val="00AE1D44"/>
    <w:rsid w:val="00AE3929"/>
    <w:rsid w:val="00AE5046"/>
    <w:rsid w:val="00AF0B0C"/>
    <w:rsid w:val="00AF0C8B"/>
    <w:rsid w:val="00AF7560"/>
    <w:rsid w:val="00B02B41"/>
    <w:rsid w:val="00B03E89"/>
    <w:rsid w:val="00B04C97"/>
    <w:rsid w:val="00B06CD0"/>
    <w:rsid w:val="00B1442F"/>
    <w:rsid w:val="00B304E3"/>
    <w:rsid w:val="00B47A9A"/>
    <w:rsid w:val="00B54C80"/>
    <w:rsid w:val="00B554F2"/>
    <w:rsid w:val="00B558DC"/>
    <w:rsid w:val="00B5697F"/>
    <w:rsid w:val="00B646E2"/>
    <w:rsid w:val="00B76777"/>
    <w:rsid w:val="00B804F6"/>
    <w:rsid w:val="00B91210"/>
    <w:rsid w:val="00B97A9F"/>
    <w:rsid w:val="00BA18F4"/>
    <w:rsid w:val="00BA3317"/>
    <w:rsid w:val="00BA399E"/>
    <w:rsid w:val="00BA689F"/>
    <w:rsid w:val="00BA6BE2"/>
    <w:rsid w:val="00BA77C7"/>
    <w:rsid w:val="00BA78DC"/>
    <w:rsid w:val="00BB048C"/>
    <w:rsid w:val="00BB61CD"/>
    <w:rsid w:val="00BC5970"/>
    <w:rsid w:val="00BC5E4A"/>
    <w:rsid w:val="00BD11FC"/>
    <w:rsid w:val="00BE1F78"/>
    <w:rsid w:val="00BE66ED"/>
    <w:rsid w:val="00BE6818"/>
    <w:rsid w:val="00C035A0"/>
    <w:rsid w:val="00C15C63"/>
    <w:rsid w:val="00C31A1D"/>
    <w:rsid w:val="00C3504D"/>
    <w:rsid w:val="00C364AF"/>
    <w:rsid w:val="00C4481C"/>
    <w:rsid w:val="00C45D44"/>
    <w:rsid w:val="00C46B36"/>
    <w:rsid w:val="00C53E97"/>
    <w:rsid w:val="00C5689C"/>
    <w:rsid w:val="00C633DB"/>
    <w:rsid w:val="00C635B6"/>
    <w:rsid w:val="00C67FE1"/>
    <w:rsid w:val="00C82750"/>
    <w:rsid w:val="00C9204C"/>
    <w:rsid w:val="00C93679"/>
    <w:rsid w:val="00C97CB4"/>
    <w:rsid w:val="00CA5F4E"/>
    <w:rsid w:val="00CA6782"/>
    <w:rsid w:val="00CA6EC4"/>
    <w:rsid w:val="00CB6CBA"/>
    <w:rsid w:val="00CB7A45"/>
    <w:rsid w:val="00CC1F91"/>
    <w:rsid w:val="00CC6233"/>
    <w:rsid w:val="00CD6E29"/>
    <w:rsid w:val="00CE11BD"/>
    <w:rsid w:val="00CE1B05"/>
    <w:rsid w:val="00CE2CC8"/>
    <w:rsid w:val="00CE75DD"/>
    <w:rsid w:val="00D026F1"/>
    <w:rsid w:val="00D02884"/>
    <w:rsid w:val="00D10D2F"/>
    <w:rsid w:val="00D13358"/>
    <w:rsid w:val="00D154F7"/>
    <w:rsid w:val="00D157D1"/>
    <w:rsid w:val="00D20D1F"/>
    <w:rsid w:val="00D237D2"/>
    <w:rsid w:val="00D240F2"/>
    <w:rsid w:val="00D325D2"/>
    <w:rsid w:val="00D3500A"/>
    <w:rsid w:val="00D450E0"/>
    <w:rsid w:val="00D45646"/>
    <w:rsid w:val="00D45ED8"/>
    <w:rsid w:val="00D504EA"/>
    <w:rsid w:val="00D5274C"/>
    <w:rsid w:val="00D6685F"/>
    <w:rsid w:val="00D72799"/>
    <w:rsid w:val="00D72CB0"/>
    <w:rsid w:val="00D82905"/>
    <w:rsid w:val="00D85996"/>
    <w:rsid w:val="00D9211B"/>
    <w:rsid w:val="00D945E0"/>
    <w:rsid w:val="00D94E36"/>
    <w:rsid w:val="00D95F4F"/>
    <w:rsid w:val="00DA48D0"/>
    <w:rsid w:val="00DA7ED0"/>
    <w:rsid w:val="00DB3F69"/>
    <w:rsid w:val="00DB7911"/>
    <w:rsid w:val="00DC0039"/>
    <w:rsid w:val="00DC3F94"/>
    <w:rsid w:val="00DC4664"/>
    <w:rsid w:val="00DC75D9"/>
    <w:rsid w:val="00DD0AFC"/>
    <w:rsid w:val="00DD3188"/>
    <w:rsid w:val="00DD3E74"/>
    <w:rsid w:val="00DD4747"/>
    <w:rsid w:val="00DD67AD"/>
    <w:rsid w:val="00DD6AE3"/>
    <w:rsid w:val="00DF56FA"/>
    <w:rsid w:val="00DF577D"/>
    <w:rsid w:val="00E01472"/>
    <w:rsid w:val="00E05C07"/>
    <w:rsid w:val="00E0619E"/>
    <w:rsid w:val="00E10283"/>
    <w:rsid w:val="00E113CA"/>
    <w:rsid w:val="00E21D03"/>
    <w:rsid w:val="00E26579"/>
    <w:rsid w:val="00E32416"/>
    <w:rsid w:val="00E37CC0"/>
    <w:rsid w:val="00E41590"/>
    <w:rsid w:val="00E469E2"/>
    <w:rsid w:val="00E53C7E"/>
    <w:rsid w:val="00E55378"/>
    <w:rsid w:val="00E55B06"/>
    <w:rsid w:val="00E571DB"/>
    <w:rsid w:val="00E665B0"/>
    <w:rsid w:val="00E676C2"/>
    <w:rsid w:val="00E723FB"/>
    <w:rsid w:val="00E73960"/>
    <w:rsid w:val="00E77297"/>
    <w:rsid w:val="00E9030C"/>
    <w:rsid w:val="00E92E1E"/>
    <w:rsid w:val="00E9633D"/>
    <w:rsid w:val="00E97CC7"/>
    <w:rsid w:val="00EA0EDA"/>
    <w:rsid w:val="00EA40C9"/>
    <w:rsid w:val="00EA43B9"/>
    <w:rsid w:val="00EB24B7"/>
    <w:rsid w:val="00EB59D4"/>
    <w:rsid w:val="00EC0A73"/>
    <w:rsid w:val="00EC0F97"/>
    <w:rsid w:val="00EC127C"/>
    <w:rsid w:val="00EC24C0"/>
    <w:rsid w:val="00EC462A"/>
    <w:rsid w:val="00EC6A40"/>
    <w:rsid w:val="00ED5CF2"/>
    <w:rsid w:val="00EE0EE8"/>
    <w:rsid w:val="00EE3DDC"/>
    <w:rsid w:val="00EE566A"/>
    <w:rsid w:val="00EE6502"/>
    <w:rsid w:val="00EE6E89"/>
    <w:rsid w:val="00EF1638"/>
    <w:rsid w:val="00EF2F88"/>
    <w:rsid w:val="00EF7A12"/>
    <w:rsid w:val="00F07861"/>
    <w:rsid w:val="00F10764"/>
    <w:rsid w:val="00F13B4F"/>
    <w:rsid w:val="00F14ECE"/>
    <w:rsid w:val="00F25AF5"/>
    <w:rsid w:val="00F26787"/>
    <w:rsid w:val="00F363F3"/>
    <w:rsid w:val="00F367AB"/>
    <w:rsid w:val="00F43507"/>
    <w:rsid w:val="00F460C0"/>
    <w:rsid w:val="00F50DF9"/>
    <w:rsid w:val="00F529DE"/>
    <w:rsid w:val="00F553AF"/>
    <w:rsid w:val="00F630F4"/>
    <w:rsid w:val="00F649BD"/>
    <w:rsid w:val="00F7021A"/>
    <w:rsid w:val="00F76B18"/>
    <w:rsid w:val="00F85FCA"/>
    <w:rsid w:val="00F86E55"/>
    <w:rsid w:val="00F870BC"/>
    <w:rsid w:val="00F92A05"/>
    <w:rsid w:val="00F9783E"/>
    <w:rsid w:val="00FA0F41"/>
    <w:rsid w:val="00FA4162"/>
    <w:rsid w:val="00FA6902"/>
    <w:rsid w:val="00FC15A9"/>
    <w:rsid w:val="00FC4F30"/>
    <w:rsid w:val="00FC58FA"/>
    <w:rsid w:val="00FC64D7"/>
    <w:rsid w:val="00FC7947"/>
    <w:rsid w:val="00FD1003"/>
    <w:rsid w:val="00FD1241"/>
    <w:rsid w:val="00FD561C"/>
    <w:rsid w:val="00FE4801"/>
    <w:rsid w:val="00FF312E"/>
    <w:rsid w:val="00FF34F7"/>
    <w:rsid w:val="00FF4E07"/>
    <w:rsid w:val="00FF5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1FACD"/>
  <w15:docId w15:val="{AA5F8DF1-8B1F-46BE-82F2-D608AF83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paragraph" w:styleId="Heading1">
    <w:name w:val="heading 1"/>
    <w:basedOn w:val="Normal"/>
    <w:uiPriority w:val="9"/>
    <w:qFormat/>
    <w:pPr>
      <w:ind w:left="3606" w:right="3740"/>
      <w:jc w:val="center"/>
      <w:outlineLvl w:val="0"/>
    </w:pPr>
    <w:rPr>
      <w:b/>
      <w:bCs/>
      <w:sz w:val="28"/>
      <w:szCs w:val="28"/>
    </w:rPr>
  </w:style>
  <w:style w:type="paragraph" w:styleId="Heading2">
    <w:name w:val="heading 2"/>
    <w:basedOn w:val="Normal"/>
    <w:uiPriority w:val="9"/>
    <w:unhideWhenUsed/>
    <w:qFormat/>
    <w:pPr>
      <w:ind w:left="680" w:hanging="56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568"/>
    </w:pPr>
  </w:style>
  <w:style w:type="paragraph" w:customStyle="1" w:styleId="TableParagraph">
    <w:name w:val="Table Paragraph"/>
    <w:basedOn w:val="Normal"/>
    <w:uiPriority w:val="1"/>
    <w:qFormat/>
  </w:style>
  <w:style w:type="paragraph" w:styleId="NoSpacing">
    <w:name w:val="No Spacing"/>
    <w:uiPriority w:val="1"/>
    <w:qFormat/>
    <w:rsid w:val="005D0151"/>
    <w:rPr>
      <w:rFonts w:ascii="Carlito" w:eastAsia="Carlito" w:hAnsi="Carlito" w:cs="Carlito"/>
    </w:rPr>
  </w:style>
  <w:style w:type="character" w:styleId="Hyperlink">
    <w:name w:val="Hyperlink"/>
    <w:basedOn w:val="DefaultParagraphFont"/>
    <w:uiPriority w:val="99"/>
    <w:unhideWhenUsed/>
    <w:rsid w:val="00B5697F"/>
    <w:rPr>
      <w:color w:val="0000FF" w:themeColor="hyperlink"/>
      <w:u w:val="single"/>
    </w:rPr>
  </w:style>
  <w:style w:type="character" w:styleId="UnresolvedMention">
    <w:name w:val="Unresolved Mention"/>
    <w:basedOn w:val="DefaultParagraphFont"/>
    <w:uiPriority w:val="99"/>
    <w:semiHidden/>
    <w:unhideWhenUsed/>
    <w:rsid w:val="00B5697F"/>
    <w:rPr>
      <w:color w:val="605E5C"/>
      <w:shd w:val="clear" w:color="auto" w:fill="E1DFDD"/>
    </w:rPr>
  </w:style>
  <w:style w:type="paragraph" w:styleId="Header">
    <w:name w:val="header"/>
    <w:basedOn w:val="Normal"/>
    <w:link w:val="HeaderChar"/>
    <w:uiPriority w:val="99"/>
    <w:unhideWhenUsed/>
    <w:rsid w:val="001F6199"/>
    <w:pPr>
      <w:tabs>
        <w:tab w:val="center" w:pos="4513"/>
        <w:tab w:val="right" w:pos="9026"/>
      </w:tabs>
    </w:pPr>
  </w:style>
  <w:style w:type="character" w:customStyle="1" w:styleId="HeaderChar">
    <w:name w:val="Header Char"/>
    <w:basedOn w:val="DefaultParagraphFont"/>
    <w:link w:val="Header"/>
    <w:uiPriority w:val="99"/>
    <w:rsid w:val="001F6199"/>
    <w:rPr>
      <w:rFonts w:ascii="Carlito" w:eastAsia="Carlito" w:hAnsi="Carlito" w:cs="Carlito"/>
    </w:rPr>
  </w:style>
  <w:style w:type="paragraph" w:styleId="Footer">
    <w:name w:val="footer"/>
    <w:basedOn w:val="Normal"/>
    <w:link w:val="FooterChar"/>
    <w:uiPriority w:val="99"/>
    <w:unhideWhenUsed/>
    <w:rsid w:val="001F6199"/>
    <w:pPr>
      <w:tabs>
        <w:tab w:val="center" w:pos="4513"/>
        <w:tab w:val="right" w:pos="9026"/>
      </w:tabs>
    </w:pPr>
  </w:style>
  <w:style w:type="character" w:customStyle="1" w:styleId="FooterChar">
    <w:name w:val="Footer Char"/>
    <w:basedOn w:val="DefaultParagraphFont"/>
    <w:link w:val="Footer"/>
    <w:uiPriority w:val="99"/>
    <w:rsid w:val="001F6199"/>
    <w:rPr>
      <w:rFonts w:ascii="Carlito" w:eastAsia="Carlito" w:hAnsi="Carlito" w:cs="Carlito"/>
    </w:rPr>
  </w:style>
  <w:style w:type="paragraph" w:styleId="Title">
    <w:name w:val="Title"/>
    <w:basedOn w:val="Normal"/>
    <w:next w:val="Normal"/>
    <w:link w:val="TitleChar"/>
    <w:uiPriority w:val="10"/>
    <w:qFormat/>
    <w:rsid w:val="005803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39B"/>
    <w:rPr>
      <w:rFonts w:asciiTheme="majorHAnsi" w:eastAsiaTheme="majorEastAsia" w:hAnsiTheme="majorHAnsi" w:cstheme="majorBidi"/>
      <w:spacing w:val="-10"/>
      <w:kern w:val="28"/>
      <w:sz w:val="56"/>
      <w:szCs w:val="56"/>
      <w:lang w:val="en-GB"/>
    </w:rPr>
  </w:style>
  <w:style w:type="character" w:styleId="Strong">
    <w:name w:val="Strong"/>
    <w:basedOn w:val="DefaultParagraphFont"/>
    <w:uiPriority w:val="22"/>
    <w:qFormat/>
    <w:rsid w:val="0058039B"/>
    <w:rPr>
      <w:b/>
      <w:bCs/>
    </w:rPr>
  </w:style>
  <w:style w:type="character" w:styleId="FollowedHyperlink">
    <w:name w:val="FollowedHyperlink"/>
    <w:basedOn w:val="DefaultParagraphFont"/>
    <w:uiPriority w:val="99"/>
    <w:semiHidden/>
    <w:unhideWhenUsed/>
    <w:rsid w:val="008830C7"/>
    <w:rPr>
      <w:color w:val="800080" w:themeColor="followedHyperlink"/>
      <w:u w:val="single"/>
    </w:rPr>
  </w:style>
  <w:style w:type="paragraph" w:styleId="NormalWeb">
    <w:name w:val="Normal (Web)"/>
    <w:basedOn w:val="Normal"/>
    <w:uiPriority w:val="99"/>
    <w:semiHidden/>
    <w:unhideWhenUsed/>
    <w:rsid w:val="005D0E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3805">
      <w:bodyDiv w:val="1"/>
      <w:marLeft w:val="0"/>
      <w:marRight w:val="0"/>
      <w:marTop w:val="0"/>
      <w:marBottom w:val="0"/>
      <w:divBdr>
        <w:top w:val="none" w:sz="0" w:space="0" w:color="auto"/>
        <w:left w:val="none" w:sz="0" w:space="0" w:color="auto"/>
        <w:bottom w:val="none" w:sz="0" w:space="0" w:color="auto"/>
        <w:right w:val="none" w:sz="0" w:space="0" w:color="auto"/>
      </w:divBdr>
    </w:div>
    <w:div w:id="497695481">
      <w:bodyDiv w:val="1"/>
      <w:marLeft w:val="0"/>
      <w:marRight w:val="0"/>
      <w:marTop w:val="0"/>
      <w:marBottom w:val="0"/>
      <w:divBdr>
        <w:top w:val="none" w:sz="0" w:space="0" w:color="auto"/>
        <w:left w:val="none" w:sz="0" w:space="0" w:color="auto"/>
        <w:bottom w:val="none" w:sz="0" w:space="0" w:color="auto"/>
        <w:right w:val="none" w:sz="0" w:space="0" w:color="auto"/>
      </w:divBdr>
    </w:div>
    <w:div w:id="550458920">
      <w:bodyDiv w:val="1"/>
      <w:marLeft w:val="0"/>
      <w:marRight w:val="0"/>
      <w:marTop w:val="0"/>
      <w:marBottom w:val="0"/>
      <w:divBdr>
        <w:top w:val="none" w:sz="0" w:space="0" w:color="auto"/>
        <w:left w:val="none" w:sz="0" w:space="0" w:color="auto"/>
        <w:bottom w:val="none" w:sz="0" w:space="0" w:color="auto"/>
        <w:right w:val="none" w:sz="0" w:space="0" w:color="auto"/>
      </w:divBdr>
    </w:div>
    <w:div w:id="1095125816">
      <w:bodyDiv w:val="1"/>
      <w:marLeft w:val="0"/>
      <w:marRight w:val="0"/>
      <w:marTop w:val="0"/>
      <w:marBottom w:val="0"/>
      <w:divBdr>
        <w:top w:val="none" w:sz="0" w:space="0" w:color="auto"/>
        <w:left w:val="none" w:sz="0" w:space="0" w:color="auto"/>
        <w:bottom w:val="none" w:sz="0" w:space="0" w:color="auto"/>
        <w:right w:val="none" w:sz="0" w:space="0" w:color="auto"/>
      </w:divBdr>
    </w:div>
    <w:div w:id="1143739139">
      <w:bodyDiv w:val="1"/>
      <w:marLeft w:val="0"/>
      <w:marRight w:val="0"/>
      <w:marTop w:val="0"/>
      <w:marBottom w:val="0"/>
      <w:divBdr>
        <w:top w:val="none" w:sz="0" w:space="0" w:color="auto"/>
        <w:left w:val="none" w:sz="0" w:space="0" w:color="auto"/>
        <w:bottom w:val="none" w:sz="0" w:space="0" w:color="auto"/>
        <w:right w:val="none" w:sz="0" w:space="0" w:color="auto"/>
      </w:divBdr>
    </w:div>
    <w:div w:id="1224756503">
      <w:bodyDiv w:val="1"/>
      <w:marLeft w:val="0"/>
      <w:marRight w:val="0"/>
      <w:marTop w:val="0"/>
      <w:marBottom w:val="0"/>
      <w:divBdr>
        <w:top w:val="none" w:sz="0" w:space="0" w:color="auto"/>
        <w:left w:val="none" w:sz="0" w:space="0" w:color="auto"/>
        <w:bottom w:val="none" w:sz="0" w:space="0" w:color="auto"/>
        <w:right w:val="none" w:sz="0" w:space="0" w:color="auto"/>
      </w:divBdr>
    </w:div>
    <w:div w:id="1519732502">
      <w:bodyDiv w:val="1"/>
      <w:marLeft w:val="0"/>
      <w:marRight w:val="0"/>
      <w:marTop w:val="0"/>
      <w:marBottom w:val="0"/>
      <w:divBdr>
        <w:top w:val="none" w:sz="0" w:space="0" w:color="auto"/>
        <w:left w:val="none" w:sz="0" w:space="0" w:color="auto"/>
        <w:bottom w:val="none" w:sz="0" w:space="0" w:color="auto"/>
        <w:right w:val="none" w:sz="0" w:space="0" w:color="auto"/>
      </w:divBdr>
    </w:div>
    <w:div w:id="1712028218">
      <w:bodyDiv w:val="1"/>
      <w:marLeft w:val="0"/>
      <w:marRight w:val="0"/>
      <w:marTop w:val="0"/>
      <w:marBottom w:val="0"/>
      <w:divBdr>
        <w:top w:val="none" w:sz="0" w:space="0" w:color="auto"/>
        <w:left w:val="none" w:sz="0" w:space="0" w:color="auto"/>
        <w:bottom w:val="none" w:sz="0" w:space="0" w:color="auto"/>
        <w:right w:val="none" w:sz="0" w:space="0" w:color="auto"/>
      </w:divBdr>
    </w:div>
    <w:div w:id="1850021850">
      <w:bodyDiv w:val="1"/>
      <w:marLeft w:val="0"/>
      <w:marRight w:val="0"/>
      <w:marTop w:val="0"/>
      <w:marBottom w:val="0"/>
      <w:divBdr>
        <w:top w:val="none" w:sz="0" w:space="0" w:color="auto"/>
        <w:left w:val="none" w:sz="0" w:space="0" w:color="auto"/>
        <w:bottom w:val="none" w:sz="0" w:space="0" w:color="auto"/>
        <w:right w:val="none" w:sz="0" w:space="0" w:color="auto"/>
      </w:divBdr>
    </w:div>
    <w:div w:id="1866366033">
      <w:bodyDiv w:val="1"/>
      <w:marLeft w:val="0"/>
      <w:marRight w:val="0"/>
      <w:marTop w:val="0"/>
      <w:marBottom w:val="0"/>
      <w:divBdr>
        <w:top w:val="none" w:sz="0" w:space="0" w:color="auto"/>
        <w:left w:val="none" w:sz="0" w:space="0" w:color="auto"/>
        <w:bottom w:val="none" w:sz="0" w:space="0" w:color="auto"/>
        <w:right w:val="none" w:sz="0" w:space="0" w:color="auto"/>
      </w:divBdr>
    </w:div>
    <w:div w:id="1933850303">
      <w:bodyDiv w:val="1"/>
      <w:marLeft w:val="0"/>
      <w:marRight w:val="0"/>
      <w:marTop w:val="0"/>
      <w:marBottom w:val="0"/>
      <w:divBdr>
        <w:top w:val="none" w:sz="0" w:space="0" w:color="auto"/>
        <w:left w:val="none" w:sz="0" w:space="0" w:color="auto"/>
        <w:bottom w:val="none" w:sz="0" w:space="0" w:color="auto"/>
        <w:right w:val="none" w:sz="0" w:space="0" w:color="auto"/>
      </w:divBdr>
    </w:div>
    <w:div w:id="205022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p.planninginspectorate.gov.uk/ViewCase.aspx?Caseid=3369090&amp;CoI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enrylloyd.co.uk/p/july-county-report-2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FDF96-A61D-463E-9640-C37BB757D916}">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994AAA4F-A7A8-4BFF-B9BB-905E2401D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29AA0-43DD-4746-B8EA-1615E5AF7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DCEO</dc:creator>
  <cp:lastModifiedBy>Horham Athelington</cp:lastModifiedBy>
  <cp:revision>13</cp:revision>
  <dcterms:created xsi:type="dcterms:W3CDTF">2025-07-22T19:14:00Z</dcterms:created>
  <dcterms:modified xsi:type="dcterms:W3CDTF">2025-07-23T19:16:00Z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Word for Microsoft 365</vt:lpwstr>
  </property>
  <property fmtid="{D5CDD505-2E9C-101B-9397-08002B2CF9AE}" pid="4" name="LastSaved">
    <vt:filetime>2022-11-10T00:00:00Z</vt:filetime>
  </property>
  <property fmtid="{D5CDD505-2E9C-101B-9397-08002B2CF9AE}" pid="5" name="ContentTypeId">
    <vt:lpwstr>0x0101009E87DE95E40C1941B50F70A346E1F45E</vt:lpwstr>
  </property>
</Properties>
</file>